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83133" w14:textId="5B187F1D" w:rsidR="00AE7509" w:rsidRPr="00915D4D" w:rsidRDefault="007C614B">
      <w:pPr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hidden="0" allowOverlap="1" wp14:anchorId="6726C47F" wp14:editId="55D16F99">
            <wp:simplePos x="0" y="0"/>
            <wp:positionH relativeFrom="column">
              <wp:posOffset>180975</wp:posOffset>
            </wp:positionH>
            <wp:positionV relativeFrom="paragraph">
              <wp:posOffset>9525</wp:posOffset>
            </wp:positionV>
            <wp:extent cx="1733550" cy="862330"/>
            <wp:effectExtent l="0" t="0" r="9525" b="0"/>
            <wp:wrapNone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62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4EA" w:rsidRPr="00A97D93">
        <w:rPr>
          <w:rFonts w:hint="eastAsia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E00EF17" wp14:editId="1C091BA2">
                <wp:simplePos x="0" y="0"/>
                <wp:positionH relativeFrom="margin">
                  <wp:posOffset>3693795</wp:posOffset>
                </wp:positionH>
                <wp:positionV relativeFrom="paragraph">
                  <wp:posOffset>-81915</wp:posOffset>
                </wp:positionV>
                <wp:extent cx="2286000" cy="508000"/>
                <wp:effectExtent l="0" t="0" r="0" b="63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2B397C" w14:textId="77777777" w:rsidR="00AE7509" w:rsidRPr="00915D4D" w:rsidRDefault="001A79A4">
                            <w:pPr>
                              <w:spacing w:line="240" w:lineRule="auto"/>
                              <w:jc w:val="both"/>
                              <w:textDirection w:val="btLr"/>
                              <w:rPr>
                                <w:sz w:val="40"/>
                                <w:szCs w:val="40"/>
                              </w:rPr>
                            </w:pPr>
                            <w:r w:rsidRPr="00915D4D"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sz w:val="40"/>
                                <w:szCs w:val="40"/>
                              </w:rPr>
                              <w:t>News Release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0EF17" id="正方形/長方形 16" o:spid="_x0000_s1027" style="position:absolute;margin-left:290.85pt;margin-top:-6.45pt;width:180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" filled="f" stroked="f">
                <v:textbox inset="2.53958mm,1.2694mm,2.53958mm,1.2694mm">
                  <w:txbxContent>
                    <w:p w14:paraId="552B397C" w14:textId="77777777" w:rsidR="00AE7509" w:rsidRPr="00915D4D" w:rsidRDefault="001A79A4">
                      <w:pPr>
                        <w:spacing w:line="240" w:lineRule="auto"/>
                        <w:jc w:val="both"/>
                        <w:textDirection w:val="btLr"/>
                        <w:rPr>
                          <w:sz w:val="40"/>
                          <w:szCs w:val="40"/>
                        </w:rPr>
                      </w:pPr>
                      <w:r w:rsidRPr="00915D4D">
                        <w:rPr>
                          <w:rFonts w:ascii="メイリオ" w:eastAsia="メイリオ" w:hAnsi="メイリオ" w:cs="メイリオ"/>
                          <w:b/>
                          <w:color w:val="0070C0"/>
                          <w:sz w:val="40"/>
                          <w:szCs w:val="40"/>
                        </w:rPr>
                        <w:t>News Release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F67BE2" w14:textId="6040A9DA" w:rsidR="00AE7509" w:rsidRDefault="00AE7509" w:rsidP="00D31FAA">
      <w:pPr>
        <w:ind w:right="880"/>
      </w:pPr>
    </w:p>
    <w:p w14:paraId="75D8F63F" w14:textId="39E8AAB8" w:rsidR="00EE69F5" w:rsidRPr="00EE69F5" w:rsidRDefault="000B24EA" w:rsidP="000B24EA">
      <w:pPr>
        <w:spacing w:line="300" w:lineRule="exact"/>
        <w:ind w:rightChars="366" w:right="805"/>
        <w:jc w:val="right"/>
        <w:rPr>
          <w:rFonts w:ascii="メイリオ" w:eastAsia="メイリオ" w:hAnsi="メイリオ" w:cs="Arial Unicode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ED999C" wp14:editId="3592B062">
            <wp:simplePos x="0" y="0"/>
            <wp:positionH relativeFrom="margin">
              <wp:posOffset>5334635</wp:posOffset>
            </wp:positionH>
            <wp:positionV relativeFrom="paragraph">
              <wp:posOffset>12700</wp:posOffset>
            </wp:positionV>
            <wp:extent cx="318770" cy="375285"/>
            <wp:effectExtent l="0" t="0" r="508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9F5" w:rsidRPr="00EE69F5">
        <w:rPr>
          <w:rFonts w:ascii="メイリオ" w:eastAsia="メイリオ" w:hAnsi="メイリオ" w:cs="Arial Unicode MS" w:hint="eastAsia"/>
          <w:sz w:val="20"/>
          <w:szCs w:val="20"/>
        </w:rPr>
        <w:t>株式会社フルッタフルッタ</w:t>
      </w:r>
    </w:p>
    <w:p w14:paraId="2B8627C2" w14:textId="217DAB73" w:rsidR="00AE7509" w:rsidRPr="00EE69F5" w:rsidRDefault="00EE69F5" w:rsidP="000B24EA">
      <w:pPr>
        <w:spacing w:line="300" w:lineRule="exact"/>
        <w:ind w:rightChars="366" w:right="805"/>
        <w:jc w:val="right"/>
        <w:rPr>
          <w:rFonts w:ascii="メイリオ" w:eastAsia="メイリオ" w:hAnsi="メイリオ" w:cs="Arial Unicode MS"/>
          <w:sz w:val="21"/>
          <w:szCs w:val="21"/>
        </w:rPr>
      </w:pPr>
      <w:r w:rsidRPr="00EE69F5">
        <w:rPr>
          <w:rFonts w:ascii="メイリオ" w:eastAsia="メイリオ" w:hAnsi="メイリオ" w:cs="Arial Unicode MS" w:hint="eastAsia"/>
          <w:sz w:val="20"/>
          <w:szCs w:val="20"/>
        </w:rPr>
        <w:t>2024年</w:t>
      </w:r>
      <w:r w:rsidR="00381E3E">
        <w:rPr>
          <w:rFonts w:ascii="メイリオ" w:eastAsia="メイリオ" w:hAnsi="メイリオ" w:cs="Arial Unicode MS" w:hint="eastAsia"/>
          <w:sz w:val="20"/>
          <w:szCs w:val="20"/>
        </w:rPr>
        <w:t>6</w:t>
      </w:r>
      <w:r w:rsidRPr="00EE69F5">
        <w:rPr>
          <w:rFonts w:ascii="メイリオ" w:eastAsia="メイリオ" w:hAnsi="メイリオ" w:cs="Arial Unicode MS" w:hint="eastAsia"/>
          <w:sz w:val="20"/>
          <w:szCs w:val="20"/>
        </w:rPr>
        <w:t>月</w:t>
      </w:r>
      <w:r w:rsidR="004D685D">
        <w:rPr>
          <w:rFonts w:ascii="Segoe UI Emoji" w:eastAsia="メイリオ" w:hAnsi="Segoe UI Emoji" w:cs="Segoe UI Emoji" w:hint="eastAsia"/>
          <w:sz w:val="20"/>
          <w:szCs w:val="20"/>
        </w:rPr>
        <w:t>18</w:t>
      </w:r>
      <w:r w:rsidRPr="00EE69F5">
        <w:rPr>
          <w:rFonts w:ascii="Segoe UI Emoji" w:eastAsia="メイリオ" w:hAnsi="Segoe UI Emoji" w:cs="Segoe UI Emoji" w:hint="eastAsia"/>
          <w:sz w:val="20"/>
          <w:szCs w:val="20"/>
        </w:rPr>
        <w:t>日</w:t>
      </w:r>
    </w:p>
    <w:p w14:paraId="54AFF6F2" w14:textId="1F8DDF63" w:rsidR="00AE7509" w:rsidRDefault="000B24EA">
      <w:pPr>
        <w:rPr>
          <w:rFonts w:ascii="メイリオ" w:eastAsia="メイリオ" w:hAnsi="メイリオ" w:cs="メイリオ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AAF99B8" wp14:editId="741EC74F">
                <wp:simplePos x="0" y="0"/>
                <wp:positionH relativeFrom="column">
                  <wp:posOffset>111760</wp:posOffset>
                </wp:positionH>
                <wp:positionV relativeFrom="paragraph">
                  <wp:posOffset>155575</wp:posOffset>
                </wp:positionV>
                <wp:extent cx="5546725" cy="862330"/>
                <wp:effectExtent l="0" t="0" r="15875" b="1397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6725" cy="862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>
                          <a:solidFill>
                            <a:srgbClr val="0066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2C22B5" w14:textId="27CF1419" w:rsidR="000C613D" w:rsidRDefault="0090070A" w:rsidP="00A41E7B">
                            <w:pPr>
                              <w:spacing w:line="180" w:lineRule="auto"/>
                              <w:jc w:val="center"/>
                              <w:textDirection w:val="btLr"/>
                              <w:rPr>
                                <w:rFonts w:ascii="メイリオ" w:eastAsia="メイリオ" w:hAnsi="メイリオ" w:cs="メイリオ"/>
                                <w:b/>
                                <w:color w:val="006600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6600"/>
                                <w:sz w:val="28"/>
                              </w:rPr>
                              <w:t>冷凍庫から出してすぐ！</w:t>
                            </w:r>
                            <w:r w:rsidR="00A41E7B">
                              <w:rPr>
                                <w:rFonts w:ascii="メイリオ" w:eastAsia="メイリオ" w:hAnsi="メイリオ" w:cs="メイリオ"/>
                                <w:b/>
                                <w:color w:val="006600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6600"/>
                                <w:sz w:val="28"/>
                              </w:rPr>
                              <w:t>カップ入り</w:t>
                            </w:r>
                            <w:r w:rsidR="00A41E7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6600"/>
                                <w:sz w:val="28"/>
                              </w:rPr>
                              <w:t>アサイーボウルが新登場！</w:t>
                            </w:r>
                          </w:p>
                          <w:p w14:paraId="1FA4DFC5" w14:textId="5D23B622" w:rsidR="00A41E7B" w:rsidRPr="00BD17AF" w:rsidRDefault="00BB6772" w:rsidP="00A41E7B">
                            <w:pPr>
                              <w:spacing w:line="180" w:lineRule="auto"/>
                              <w:jc w:val="center"/>
                              <w:textDirection w:val="btLr"/>
                              <w:rPr>
                                <w:rFonts w:ascii="メイリオ" w:eastAsia="メイリオ" w:hAnsi="メイリオ" w:cs="メイリオ"/>
                                <w:b/>
                                <w:color w:val="006600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6600"/>
                                <w:sz w:val="28"/>
                              </w:rPr>
                              <w:t>『お</w:t>
                            </w:r>
                            <w:r w:rsidR="00E14A4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6600"/>
                                <w:sz w:val="28"/>
                              </w:rPr>
                              <w:t>家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6600"/>
                                <w:sz w:val="28"/>
                              </w:rPr>
                              <w:t>でアサイーボウル</w:t>
                            </w:r>
                            <w:r w:rsidR="00B10588" w:rsidRPr="00EE69F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6600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6600"/>
                                <w:sz w:val="28"/>
                              </w:rPr>
                              <w:t>プレミアム』</w:t>
                            </w:r>
                            <w:r w:rsidR="00A41E7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6600"/>
                                <w:sz w:val="28"/>
                              </w:rPr>
                              <w:t>6月</w:t>
                            </w:r>
                            <w:r w:rsidR="00843A2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6600"/>
                                <w:sz w:val="28"/>
                              </w:rPr>
                              <w:t>下</w:t>
                            </w:r>
                            <w:r w:rsidR="00A41E7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6600"/>
                                <w:sz w:val="28"/>
                              </w:rPr>
                              <w:t>旬より</w:t>
                            </w:r>
                            <w:r w:rsidR="00C7114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6600"/>
                                <w:sz w:val="28"/>
                              </w:rPr>
                              <w:t>販売</w:t>
                            </w:r>
                            <w:r w:rsidR="00A41E7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6600"/>
                                <w:sz w:val="28"/>
                              </w:rPr>
                              <w:t>開始</w:t>
                            </w:r>
                          </w:p>
                        </w:txbxContent>
                      </wps:txbx>
                      <wps:bodyPr spcFirstLastPara="1" wrap="square" lIns="91425" tIns="0" rIns="91425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F99B8" id="角丸四角形 15" o:spid="_x0000_s1028" style="position:absolute;margin-left:8.8pt;margin-top:12.25pt;width:436.75pt;height:67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" filled="f" strokecolor="#060" strokeweight="2pt">
                <v:stroke startarrowwidth="narrow" startarrowlength="short" endarrowwidth="narrow" endarrowlength="short"/>
                <v:textbox inset="2.53958mm,0,2.53958mm,0">
                  <w:txbxContent>
                    <w:p w14:paraId="472C22B5" w14:textId="27CF1419" w:rsidR="000C613D" w:rsidRDefault="0090070A" w:rsidP="00A41E7B">
                      <w:pPr>
                        <w:spacing w:line="180" w:lineRule="auto"/>
                        <w:jc w:val="center"/>
                        <w:textDirection w:val="btLr"/>
                        <w:rPr>
                          <w:rFonts w:ascii="メイリオ" w:eastAsia="メイリオ" w:hAnsi="メイリオ" w:cs="メイリオ"/>
                          <w:b/>
                          <w:color w:val="006600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6600"/>
                          <w:sz w:val="28"/>
                        </w:rPr>
                        <w:t>冷凍庫から出してすぐ！</w:t>
                      </w:r>
                      <w:r w:rsidR="00A41E7B">
                        <w:rPr>
                          <w:rFonts w:ascii="メイリオ" w:eastAsia="メイリオ" w:hAnsi="メイリオ" w:cs="メイリオ"/>
                          <w:b/>
                          <w:color w:val="006600"/>
                          <w:sz w:val="28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6600"/>
                          <w:sz w:val="28"/>
                        </w:rPr>
                        <w:t>カップ入り</w:t>
                      </w:r>
                      <w:r w:rsidR="00A41E7B">
                        <w:rPr>
                          <w:rFonts w:ascii="メイリオ" w:eastAsia="メイリオ" w:hAnsi="メイリオ" w:cs="メイリオ" w:hint="eastAsia"/>
                          <w:b/>
                          <w:color w:val="006600"/>
                          <w:sz w:val="28"/>
                        </w:rPr>
                        <w:t>アサイーボウルが新登場！</w:t>
                      </w:r>
                    </w:p>
                    <w:p w14:paraId="1FA4DFC5" w14:textId="5D23B622" w:rsidR="00A41E7B" w:rsidRPr="00BD17AF" w:rsidRDefault="00BB6772" w:rsidP="00A41E7B">
                      <w:pPr>
                        <w:spacing w:line="180" w:lineRule="auto"/>
                        <w:jc w:val="center"/>
                        <w:textDirection w:val="btLr"/>
                        <w:rPr>
                          <w:rFonts w:ascii="メイリオ" w:eastAsia="メイリオ" w:hAnsi="メイリオ" w:cs="メイリオ"/>
                          <w:b/>
                          <w:color w:val="006600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6600"/>
                          <w:sz w:val="28"/>
                        </w:rPr>
                        <w:t>『お</w:t>
                      </w:r>
                      <w:r w:rsidR="00E14A46">
                        <w:rPr>
                          <w:rFonts w:ascii="メイリオ" w:eastAsia="メイリオ" w:hAnsi="メイリオ" w:cs="メイリオ" w:hint="eastAsia"/>
                          <w:b/>
                          <w:color w:val="006600"/>
                          <w:sz w:val="28"/>
                        </w:rPr>
                        <w:t>家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6600"/>
                          <w:sz w:val="28"/>
                        </w:rPr>
                        <w:t>でアサイーボウル</w:t>
                      </w:r>
                      <w:r w:rsidR="00B10588" w:rsidRPr="00EE69F5">
                        <w:rPr>
                          <w:rFonts w:ascii="メイリオ" w:eastAsia="メイリオ" w:hAnsi="メイリオ" w:cs="メイリオ" w:hint="eastAsia"/>
                          <w:b/>
                          <w:color w:val="006600"/>
                          <w:sz w:val="28"/>
                          <w:szCs w:val="28"/>
                          <w:vertAlign w:val="superscript"/>
                          <w:lang w:val="en-US"/>
                        </w:rPr>
                        <w:t>®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6600"/>
                          <w:sz w:val="28"/>
                        </w:rPr>
                        <w:t>プレミアム』</w:t>
                      </w:r>
                      <w:r w:rsidR="00A41E7B">
                        <w:rPr>
                          <w:rFonts w:ascii="メイリオ" w:eastAsia="メイリオ" w:hAnsi="メイリオ" w:cs="メイリオ" w:hint="eastAsia"/>
                          <w:b/>
                          <w:color w:val="006600"/>
                          <w:sz w:val="28"/>
                        </w:rPr>
                        <w:t>6月</w:t>
                      </w:r>
                      <w:r w:rsidR="00843A26">
                        <w:rPr>
                          <w:rFonts w:ascii="メイリオ" w:eastAsia="メイリオ" w:hAnsi="メイリオ" w:cs="メイリオ" w:hint="eastAsia"/>
                          <w:b/>
                          <w:color w:val="006600"/>
                          <w:sz w:val="28"/>
                        </w:rPr>
                        <w:t>下</w:t>
                      </w:r>
                      <w:r w:rsidR="00A41E7B">
                        <w:rPr>
                          <w:rFonts w:ascii="メイリオ" w:eastAsia="メイリオ" w:hAnsi="メイリオ" w:cs="メイリオ" w:hint="eastAsia"/>
                          <w:b/>
                          <w:color w:val="006600"/>
                          <w:sz w:val="28"/>
                        </w:rPr>
                        <w:t>旬</w:t>
                      </w:r>
                      <w:bookmarkStart w:id="1" w:name="_GoBack"/>
                      <w:bookmarkEnd w:id="1"/>
                      <w:r w:rsidR="00A41E7B">
                        <w:rPr>
                          <w:rFonts w:ascii="メイリオ" w:eastAsia="メイリオ" w:hAnsi="メイリオ" w:cs="メイリオ" w:hint="eastAsia"/>
                          <w:b/>
                          <w:color w:val="006600"/>
                          <w:sz w:val="28"/>
                        </w:rPr>
                        <w:t>より</w:t>
                      </w:r>
                      <w:r w:rsidR="00C7114D">
                        <w:rPr>
                          <w:rFonts w:ascii="メイリオ" w:eastAsia="メイリオ" w:hAnsi="メイリオ" w:cs="メイリオ" w:hint="eastAsia"/>
                          <w:b/>
                          <w:color w:val="006600"/>
                          <w:sz w:val="28"/>
                        </w:rPr>
                        <w:t>販売</w:t>
                      </w:r>
                      <w:r w:rsidR="00A41E7B">
                        <w:rPr>
                          <w:rFonts w:ascii="メイリオ" w:eastAsia="メイリオ" w:hAnsi="メイリオ" w:cs="メイリオ" w:hint="eastAsia"/>
                          <w:b/>
                          <w:color w:val="006600"/>
                          <w:sz w:val="28"/>
                        </w:rPr>
                        <w:t>開始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A187F7" w14:textId="7782E965" w:rsidR="00AE7509" w:rsidRDefault="00AE7509">
      <w:pPr>
        <w:rPr>
          <w:b/>
        </w:rPr>
      </w:pPr>
    </w:p>
    <w:p w14:paraId="7D5443A2" w14:textId="1A70EF4C" w:rsidR="00AE7509" w:rsidRDefault="00AE7509">
      <w:pPr>
        <w:rPr>
          <w:b/>
        </w:rPr>
      </w:pPr>
    </w:p>
    <w:p w14:paraId="66824E14" w14:textId="2BD80EC8" w:rsidR="00FF53B3" w:rsidRDefault="00FF53B3" w:rsidP="008C2F5A">
      <w:pPr>
        <w:widowControl w:val="0"/>
        <w:spacing w:line="180" w:lineRule="auto"/>
        <w:jc w:val="both"/>
        <w:rPr>
          <w:rFonts w:ascii="メイリオ" w:eastAsia="メイリオ" w:hAnsi="メイリオ" w:cs="メイリオ"/>
          <w:sz w:val="20"/>
          <w:szCs w:val="20"/>
        </w:rPr>
      </w:pPr>
    </w:p>
    <w:p w14:paraId="0DD23CB9" w14:textId="0788CA72" w:rsidR="000B24EA" w:rsidRDefault="000B24EA" w:rsidP="008C2F5A">
      <w:pPr>
        <w:widowControl w:val="0"/>
        <w:spacing w:line="180" w:lineRule="auto"/>
        <w:jc w:val="both"/>
        <w:rPr>
          <w:rFonts w:ascii="メイリオ" w:eastAsia="メイリオ" w:hAnsi="メイリオ" w:cs="メイリオ"/>
          <w:sz w:val="20"/>
          <w:szCs w:val="20"/>
        </w:rPr>
      </w:pPr>
    </w:p>
    <w:p w14:paraId="2FCCB4EA" w14:textId="5A99ACBD" w:rsidR="007C0ADF" w:rsidRDefault="001A79A4" w:rsidP="008C2F5A">
      <w:pPr>
        <w:widowControl w:val="0"/>
        <w:spacing w:line="180" w:lineRule="auto"/>
        <w:jc w:val="both"/>
        <w:rPr>
          <w:rFonts w:ascii="メイリオ" w:eastAsia="メイリオ" w:hAnsi="メイリオ" w:cs="メイリオ"/>
          <w:sz w:val="20"/>
          <w:szCs w:val="20"/>
        </w:rPr>
      </w:pPr>
      <w:r w:rsidRPr="00570390">
        <w:rPr>
          <w:rFonts w:ascii="メイリオ" w:eastAsia="メイリオ" w:hAnsi="メイリオ" w:cs="メイリオ"/>
          <w:sz w:val="20"/>
          <w:szCs w:val="20"/>
        </w:rPr>
        <w:t>株式会社フルッタフルッタ（所在地：東京都千代田区　社長：長澤 誠</w:t>
      </w:r>
      <w:r w:rsidR="00BD17AF" w:rsidRPr="00570390">
        <w:rPr>
          <w:rFonts w:ascii="メイリオ" w:eastAsia="メイリオ" w:hAnsi="メイリオ" w:cs="メイリオ" w:hint="eastAsia"/>
          <w:sz w:val="20"/>
          <w:szCs w:val="20"/>
        </w:rPr>
        <w:t xml:space="preserve">　以下「当社」</w:t>
      </w:r>
      <w:r w:rsidRPr="00570390">
        <w:rPr>
          <w:rFonts w:ascii="メイリオ" w:eastAsia="メイリオ" w:hAnsi="メイリオ" w:cs="メイリオ"/>
          <w:sz w:val="20"/>
          <w:szCs w:val="20"/>
        </w:rPr>
        <w:t>）は、</w:t>
      </w:r>
      <w:r w:rsidR="00E17B63">
        <w:rPr>
          <w:rFonts w:ascii="メイリオ" w:eastAsia="メイリオ" w:hAnsi="メイリオ" w:cs="メイリオ" w:hint="eastAsia"/>
          <w:sz w:val="20"/>
          <w:szCs w:val="20"/>
        </w:rPr>
        <w:t>大好評の「お家でアサイーボウル</w:t>
      </w:r>
      <w:r w:rsidR="00C47A68" w:rsidRPr="00C47A68">
        <w:rPr>
          <w:rFonts w:ascii="メイリオ" w:eastAsia="メイリオ" w:hAnsi="メイリオ" w:cs="メイリオ" w:hint="eastAsia"/>
          <w:sz w:val="20"/>
          <w:szCs w:val="20"/>
          <w:vertAlign w:val="superscript"/>
        </w:rPr>
        <w:t>®</w:t>
      </w:r>
      <w:r w:rsidR="00E17B63">
        <w:rPr>
          <w:rFonts w:ascii="メイリオ" w:eastAsia="メイリオ" w:hAnsi="メイリオ" w:cs="メイリオ" w:hint="eastAsia"/>
          <w:sz w:val="20"/>
          <w:szCs w:val="20"/>
        </w:rPr>
        <w:t>」</w:t>
      </w:r>
      <w:r w:rsidR="00461CA8">
        <w:rPr>
          <w:rFonts w:ascii="メイリオ" w:eastAsia="メイリオ" w:hAnsi="メイリオ" w:cs="メイリオ" w:hint="eastAsia"/>
          <w:sz w:val="20"/>
          <w:szCs w:val="20"/>
        </w:rPr>
        <w:t>の姉妹品として</w:t>
      </w:r>
      <w:r w:rsidR="00C7114D">
        <w:rPr>
          <w:rFonts w:ascii="メイリオ" w:eastAsia="メイリオ" w:hAnsi="メイリオ" w:cs="メイリオ" w:hint="eastAsia"/>
          <w:sz w:val="20"/>
          <w:szCs w:val="20"/>
        </w:rPr>
        <w:t>、</w:t>
      </w:r>
      <w:r w:rsidR="0090070A">
        <w:rPr>
          <w:rFonts w:ascii="メイリオ" w:eastAsia="メイリオ" w:hAnsi="メイリオ" w:cs="メイリオ" w:hint="eastAsia"/>
          <w:sz w:val="20"/>
          <w:szCs w:val="20"/>
        </w:rPr>
        <w:t>カップ入り</w:t>
      </w:r>
      <w:r w:rsidR="00A05BF3">
        <w:rPr>
          <w:rFonts w:ascii="メイリオ" w:eastAsia="メイリオ" w:hAnsi="メイリオ" w:cs="メイリオ" w:hint="eastAsia"/>
          <w:sz w:val="20"/>
          <w:szCs w:val="20"/>
        </w:rPr>
        <w:t>アサイーボウル</w:t>
      </w:r>
      <w:r w:rsidR="0090070A">
        <w:rPr>
          <w:rFonts w:ascii="メイリオ" w:eastAsia="メイリオ" w:hAnsi="メイリオ" w:cs="メイリオ" w:hint="eastAsia"/>
          <w:sz w:val="20"/>
          <w:szCs w:val="20"/>
        </w:rPr>
        <w:t>の</w:t>
      </w:r>
      <w:r w:rsidR="00C7114D">
        <w:rPr>
          <w:rFonts w:ascii="メイリオ" w:eastAsia="メイリオ" w:hAnsi="メイリオ" w:cs="メイリオ" w:hint="eastAsia"/>
          <w:sz w:val="20"/>
          <w:szCs w:val="20"/>
        </w:rPr>
        <w:t>『</w:t>
      </w:r>
      <w:r w:rsidR="008C1965">
        <w:rPr>
          <w:rFonts w:ascii="メイリオ" w:eastAsia="メイリオ" w:hAnsi="メイリオ" w:cs="メイリオ" w:hint="eastAsia"/>
          <w:sz w:val="20"/>
          <w:szCs w:val="20"/>
          <w:lang w:val="en-US"/>
        </w:rPr>
        <w:t>お家でアサイーボウル</w:t>
      </w:r>
      <w:r w:rsidR="00C47A68" w:rsidRPr="00C47A68">
        <w:rPr>
          <w:rFonts w:ascii="メイリオ" w:eastAsia="メイリオ" w:hAnsi="メイリオ" w:cs="メイリオ" w:hint="eastAsia"/>
          <w:sz w:val="20"/>
          <w:szCs w:val="20"/>
          <w:vertAlign w:val="superscript"/>
        </w:rPr>
        <w:t>®</w:t>
      </w:r>
      <w:r w:rsidR="008C1965">
        <w:rPr>
          <w:rFonts w:ascii="メイリオ" w:eastAsia="メイリオ" w:hAnsi="メイリオ" w:cs="メイリオ" w:hint="eastAsia"/>
          <w:sz w:val="20"/>
          <w:szCs w:val="20"/>
          <w:lang w:val="en-US"/>
        </w:rPr>
        <w:t>プレミアム</w:t>
      </w:r>
      <w:r w:rsidR="00761D5B">
        <w:rPr>
          <w:rFonts w:ascii="メイリオ" w:eastAsia="メイリオ" w:hAnsi="メイリオ" w:cs="メイリオ" w:hint="eastAsia"/>
          <w:sz w:val="20"/>
          <w:szCs w:val="20"/>
          <w:lang w:val="en-US"/>
        </w:rPr>
        <w:t>』</w:t>
      </w:r>
      <w:r w:rsidR="000C613D" w:rsidRPr="00570390">
        <w:rPr>
          <w:rFonts w:ascii="メイリオ" w:eastAsia="メイリオ" w:hAnsi="メイリオ" w:cs="メイリオ" w:hint="eastAsia"/>
          <w:sz w:val="20"/>
          <w:szCs w:val="20"/>
          <w:lang w:val="en-US"/>
        </w:rPr>
        <w:t>を</w:t>
      </w:r>
      <w:r w:rsidR="00526E8F" w:rsidRPr="00570390">
        <w:rPr>
          <w:rFonts w:ascii="メイリオ" w:eastAsia="メイリオ" w:hAnsi="メイリオ" w:cs="メイリオ" w:hint="eastAsia"/>
          <w:sz w:val="20"/>
          <w:szCs w:val="20"/>
        </w:rPr>
        <w:t>202</w:t>
      </w:r>
      <w:r w:rsidR="000C613D" w:rsidRPr="00570390">
        <w:rPr>
          <w:rFonts w:ascii="メイリオ" w:eastAsia="メイリオ" w:hAnsi="メイリオ" w:cs="メイリオ" w:hint="eastAsia"/>
          <w:sz w:val="20"/>
          <w:szCs w:val="20"/>
        </w:rPr>
        <w:t>4</w:t>
      </w:r>
      <w:r w:rsidR="00526E8F" w:rsidRPr="00570390">
        <w:rPr>
          <w:rFonts w:ascii="メイリオ" w:eastAsia="メイリオ" w:hAnsi="メイリオ" w:cs="メイリオ" w:hint="eastAsia"/>
          <w:sz w:val="20"/>
          <w:szCs w:val="20"/>
        </w:rPr>
        <w:t>年</w:t>
      </w:r>
      <w:r w:rsidR="00BD17AF" w:rsidRPr="00570390">
        <w:rPr>
          <w:rFonts w:ascii="メイリオ" w:eastAsia="メイリオ" w:hAnsi="メイリオ" w:cs="メイリオ" w:hint="eastAsia"/>
          <w:sz w:val="20"/>
          <w:szCs w:val="20"/>
        </w:rPr>
        <w:t>6月</w:t>
      </w:r>
      <w:r w:rsidR="00843A26">
        <w:rPr>
          <w:rFonts w:ascii="メイリオ" w:eastAsia="メイリオ" w:hAnsi="メイリオ" w:cs="メイリオ" w:hint="eastAsia"/>
          <w:sz w:val="20"/>
          <w:szCs w:val="20"/>
        </w:rPr>
        <w:t>下</w:t>
      </w:r>
      <w:r w:rsidR="00B41041">
        <w:rPr>
          <w:rFonts w:ascii="メイリオ" w:eastAsia="メイリオ" w:hAnsi="メイリオ" w:cs="メイリオ" w:hint="eastAsia"/>
          <w:sz w:val="20"/>
          <w:szCs w:val="20"/>
        </w:rPr>
        <w:t>旬</w:t>
      </w:r>
      <w:r w:rsidR="00BD17AF" w:rsidRPr="00570390">
        <w:rPr>
          <w:rFonts w:ascii="メイリオ" w:eastAsia="メイリオ" w:hAnsi="メイリオ" w:cs="メイリオ" w:hint="eastAsia"/>
          <w:sz w:val="20"/>
          <w:szCs w:val="20"/>
        </w:rPr>
        <w:t>より</w:t>
      </w:r>
      <w:r w:rsidR="00765A50">
        <w:rPr>
          <w:rFonts w:ascii="メイリオ" w:eastAsia="メイリオ" w:hAnsi="メイリオ" w:cs="メイリオ" w:hint="eastAsia"/>
          <w:sz w:val="20"/>
          <w:szCs w:val="20"/>
        </w:rPr>
        <w:t>一部</w:t>
      </w:r>
      <w:r w:rsidR="000135FA">
        <w:rPr>
          <w:rFonts w:ascii="メイリオ" w:eastAsia="メイリオ" w:hAnsi="メイリオ" w:cs="メイリオ" w:hint="eastAsia"/>
          <w:sz w:val="20"/>
          <w:szCs w:val="20"/>
        </w:rPr>
        <w:t>の</w:t>
      </w:r>
      <w:r w:rsidR="00765A50">
        <w:rPr>
          <w:rFonts w:ascii="メイリオ" w:eastAsia="メイリオ" w:hAnsi="メイリオ" w:cs="メイリオ" w:hint="eastAsia"/>
          <w:sz w:val="20"/>
          <w:szCs w:val="20"/>
        </w:rPr>
        <w:t>小売店</w:t>
      </w:r>
      <w:r w:rsidR="00C012EE">
        <w:rPr>
          <w:rFonts w:ascii="メイリオ" w:eastAsia="メイリオ" w:hAnsi="メイリオ" w:cs="メイリオ" w:hint="eastAsia"/>
          <w:sz w:val="20"/>
          <w:szCs w:val="20"/>
        </w:rPr>
        <w:t>、当社オンラインストア</w:t>
      </w:r>
      <w:r w:rsidR="00C85294">
        <w:rPr>
          <w:rFonts w:ascii="メイリオ" w:eastAsia="メイリオ" w:hAnsi="メイリオ" w:cs="メイリオ" w:hint="eastAsia"/>
          <w:sz w:val="20"/>
          <w:szCs w:val="20"/>
        </w:rPr>
        <w:t>にて</w:t>
      </w:r>
      <w:r w:rsidR="005B4BF4">
        <w:rPr>
          <w:rFonts w:ascii="メイリオ" w:eastAsia="メイリオ" w:hAnsi="メイリオ" w:cs="メイリオ" w:hint="eastAsia"/>
          <w:sz w:val="20"/>
          <w:szCs w:val="20"/>
        </w:rPr>
        <w:t>数量限定で販売を開</w:t>
      </w:r>
      <w:r w:rsidR="00BD17AF" w:rsidRPr="00570390">
        <w:rPr>
          <w:rFonts w:ascii="メイリオ" w:eastAsia="メイリオ" w:hAnsi="メイリオ" w:cs="メイリオ" w:hint="eastAsia"/>
          <w:sz w:val="20"/>
          <w:szCs w:val="20"/>
        </w:rPr>
        <w:t>始いたします</w:t>
      </w:r>
      <w:r w:rsidR="00EE44CB">
        <w:rPr>
          <w:rFonts w:ascii="メイリオ" w:eastAsia="メイリオ" w:hAnsi="メイリオ" w:cs="メイリオ" w:hint="eastAsia"/>
          <w:sz w:val="20"/>
          <w:szCs w:val="20"/>
        </w:rPr>
        <w:t>。</w:t>
      </w:r>
    </w:p>
    <w:p w14:paraId="3FEBD787" w14:textId="75A848FB" w:rsidR="001D608A" w:rsidRDefault="001D608A" w:rsidP="008C2F5A">
      <w:pPr>
        <w:widowControl w:val="0"/>
        <w:spacing w:line="180" w:lineRule="auto"/>
        <w:jc w:val="both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これからの</w:t>
      </w:r>
      <w:r w:rsidR="00E17B63">
        <w:rPr>
          <w:rFonts w:ascii="メイリオ" w:eastAsia="メイリオ" w:hAnsi="メイリオ" w:cs="メイリオ" w:hint="eastAsia"/>
          <w:sz w:val="20"/>
          <w:szCs w:val="20"/>
        </w:rPr>
        <w:t>暑い季節</w:t>
      </w:r>
      <w:r>
        <w:rPr>
          <w:rFonts w:ascii="メイリオ" w:eastAsia="メイリオ" w:hAnsi="メイリオ" w:cs="メイリオ" w:hint="eastAsia"/>
          <w:sz w:val="20"/>
          <w:szCs w:val="20"/>
        </w:rPr>
        <w:t>に</w:t>
      </w:r>
      <w:r w:rsidR="00AB07F4">
        <w:rPr>
          <w:rFonts w:ascii="メイリオ" w:eastAsia="メイリオ" w:hAnsi="メイリオ" w:cs="メイリオ" w:hint="eastAsia"/>
          <w:sz w:val="20"/>
          <w:szCs w:val="20"/>
        </w:rPr>
        <w:t>ピッタリの『お家でアサイーボウル</w:t>
      </w:r>
      <w:r w:rsidR="00C47A68" w:rsidRPr="00C47A68">
        <w:rPr>
          <w:rFonts w:ascii="メイリオ" w:eastAsia="メイリオ" w:hAnsi="メイリオ" w:cs="メイリオ" w:hint="eastAsia"/>
          <w:sz w:val="20"/>
          <w:szCs w:val="20"/>
          <w:vertAlign w:val="superscript"/>
        </w:rPr>
        <w:t>®</w:t>
      </w:r>
      <w:r w:rsidR="00AB07F4">
        <w:rPr>
          <w:rFonts w:ascii="メイリオ" w:eastAsia="メイリオ" w:hAnsi="メイリオ" w:cs="メイリオ" w:hint="eastAsia"/>
          <w:sz w:val="20"/>
          <w:szCs w:val="20"/>
        </w:rPr>
        <w:t>プレミアム』を</w:t>
      </w:r>
      <w:r w:rsidR="00C527DA">
        <w:rPr>
          <w:rFonts w:ascii="メイリオ" w:eastAsia="メイリオ" w:hAnsi="メイリオ" w:cs="メイリオ" w:hint="eastAsia"/>
          <w:sz w:val="20"/>
          <w:szCs w:val="20"/>
        </w:rPr>
        <w:t>ぜひ</w:t>
      </w:r>
      <w:r w:rsidR="00AB07F4">
        <w:rPr>
          <w:rFonts w:ascii="メイリオ" w:eastAsia="メイリオ" w:hAnsi="メイリオ" w:cs="メイリオ" w:hint="eastAsia"/>
          <w:sz w:val="20"/>
          <w:szCs w:val="20"/>
        </w:rPr>
        <w:t>お楽しみください。</w:t>
      </w:r>
    </w:p>
    <w:p w14:paraId="4A874243" w14:textId="265A44C4" w:rsidR="008C1965" w:rsidRPr="00570390" w:rsidRDefault="00FE3B08" w:rsidP="008C2F5A">
      <w:pPr>
        <w:widowControl w:val="0"/>
        <w:spacing w:line="180" w:lineRule="auto"/>
        <w:jc w:val="both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0"/>
          <w:szCs w:val="20"/>
          <w:lang w:val="ja-JP"/>
        </w:rPr>
        <w:drawing>
          <wp:anchor distT="0" distB="0" distL="114300" distR="114300" simplePos="0" relativeHeight="251678720" behindDoc="0" locked="0" layoutInCell="1" allowOverlap="1" wp14:anchorId="42C463B6" wp14:editId="66716F5C">
            <wp:simplePos x="0" y="0"/>
            <wp:positionH relativeFrom="margin">
              <wp:posOffset>381635</wp:posOffset>
            </wp:positionH>
            <wp:positionV relativeFrom="paragraph">
              <wp:posOffset>121285</wp:posOffset>
            </wp:positionV>
            <wp:extent cx="5043805" cy="3362960"/>
            <wp:effectExtent l="0" t="0" r="4445" b="889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emium-acai-bowl-KV-withcopy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805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E5DEE" w14:textId="446A89C0" w:rsidR="00BA63D8" w:rsidRDefault="00BA63D8" w:rsidP="00FF53B3">
      <w:pPr>
        <w:widowControl w:val="0"/>
        <w:spacing w:line="180" w:lineRule="auto"/>
        <w:jc w:val="both"/>
        <w:rPr>
          <w:rFonts w:ascii="メイリオ" w:eastAsia="メイリオ" w:hAnsi="メイリオ" w:cs="メイリオ"/>
          <w:sz w:val="20"/>
          <w:szCs w:val="20"/>
        </w:rPr>
      </w:pPr>
    </w:p>
    <w:p w14:paraId="40116235" w14:textId="728417B4" w:rsidR="00BA63D8" w:rsidRDefault="00BA63D8" w:rsidP="00FF53B3">
      <w:pPr>
        <w:widowControl w:val="0"/>
        <w:spacing w:line="180" w:lineRule="auto"/>
        <w:jc w:val="both"/>
        <w:rPr>
          <w:rFonts w:ascii="メイリオ" w:eastAsia="メイリオ" w:hAnsi="メイリオ" w:cs="メイリオ"/>
          <w:sz w:val="20"/>
          <w:szCs w:val="20"/>
        </w:rPr>
      </w:pPr>
    </w:p>
    <w:p w14:paraId="494A152F" w14:textId="5E2B4ABC" w:rsidR="00BA63D8" w:rsidRDefault="00BA63D8" w:rsidP="00FF53B3">
      <w:pPr>
        <w:widowControl w:val="0"/>
        <w:spacing w:line="180" w:lineRule="auto"/>
        <w:jc w:val="both"/>
        <w:rPr>
          <w:rFonts w:ascii="メイリオ" w:eastAsia="メイリオ" w:hAnsi="メイリオ" w:cs="メイリオ"/>
          <w:sz w:val="20"/>
          <w:szCs w:val="20"/>
        </w:rPr>
      </w:pPr>
    </w:p>
    <w:p w14:paraId="4BFBBE8B" w14:textId="36369AFD" w:rsidR="00BA63D8" w:rsidRDefault="00BA63D8" w:rsidP="00FF53B3">
      <w:pPr>
        <w:widowControl w:val="0"/>
        <w:spacing w:line="180" w:lineRule="auto"/>
        <w:jc w:val="both"/>
        <w:rPr>
          <w:rFonts w:ascii="メイリオ" w:eastAsia="メイリオ" w:hAnsi="メイリオ" w:cs="メイリオ"/>
          <w:sz w:val="20"/>
          <w:szCs w:val="20"/>
        </w:rPr>
      </w:pPr>
    </w:p>
    <w:p w14:paraId="3C295823" w14:textId="66C7B448" w:rsidR="00BA63D8" w:rsidRDefault="00BA63D8" w:rsidP="00FF53B3">
      <w:pPr>
        <w:widowControl w:val="0"/>
        <w:spacing w:line="180" w:lineRule="auto"/>
        <w:jc w:val="both"/>
        <w:rPr>
          <w:rFonts w:ascii="メイリオ" w:eastAsia="メイリオ" w:hAnsi="メイリオ" w:cs="メイリオ"/>
          <w:sz w:val="20"/>
          <w:szCs w:val="20"/>
        </w:rPr>
      </w:pPr>
    </w:p>
    <w:p w14:paraId="462E8615" w14:textId="1BC377B0" w:rsidR="00FF53B3" w:rsidRPr="00D278A3" w:rsidRDefault="00FF53B3" w:rsidP="00FF53B3">
      <w:pPr>
        <w:widowControl w:val="0"/>
        <w:spacing w:line="180" w:lineRule="auto"/>
        <w:jc w:val="both"/>
        <w:rPr>
          <w:rFonts w:ascii="メイリオ" w:eastAsia="メイリオ" w:hAnsi="メイリオ" w:cs="メイリオ"/>
          <w:sz w:val="20"/>
          <w:szCs w:val="20"/>
        </w:rPr>
      </w:pPr>
    </w:p>
    <w:p w14:paraId="6F61F0FE" w14:textId="3AC53711" w:rsidR="00BA63D8" w:rsidRDefault="00BA63D8" w:rsidP="008C2F5A">
      <w:pPr>
        <w:widowControl w:val="0"/>
        <w:spacing w:line="180" w:lineRule="auto"/>
        <w:jc w:val="both"/>
        <w:rPr>
          <w:rFonts w:ascii="メイリオ" w:eastAsia="メイリオ" w:hAnsi="メイリオ" w:cs="メイリオ"/>
          <w:b/>
          <w:bCs/>
          <w:color w:val="326704"/>
          <w:sz w:val="20"/>
          <w:szCs w:val="20"/>
        </w:rPr>
      </w:pPr>
    </w:p>
    <w:p w14:paraId="61F387B8" w14:textId="7363ADBD" w:rsidR="00BA63D8" w:rsidRDefault="00BA63D8" w:rsidP="008C2F5A">
      <w:pPr>
        <w:widowControl w:val="0"/>
        <w:spacing w:line="180" w:lineRule="auto"/>
        <w:jc w:val="both"/>
        <w:rPr>
          <w:rFonts w:ascii="メイリオ" w:eastAsia="メイリオ" w:hAnsi="メイリオ" w:cs="メイリオ"/>
          <w:b/>
          <w:bCs/>
          <w:color w:val="326704"/>
          <w:sz w:val="20"/>
          <w:szCs w:val="20"/>
        </w:rPr>
      </w:pPr>
    </w:p>
    <w:p w14:paraId="4162FEF4" w14:textId="395C0EBB" w:rsidR="00EE44CB" w:rsidRDefault="00EE44CB" w:rsidP="008C2F5A">
      <w:pPr>
        <w:widowControl w:val="0"/>
        <w:spacing w:line="180" w:lineRule="auto"/>
        <w:jc w:val="both"/>
        <w:rPr>
          <w:rFonts w:ascii="メイリオ" w:eastAsia="メイリオ" w:hAnsi="メイリオ" w:cs="メイリオ"/>
          <w:b/>
          <w:bCs/>
          <w:color w:val="326704"/>
          <w:sz w:val="20"/>
          <w:szCs w:val="20"/>
        </w:rPr>
      </w:pPr>
    </w:p>
    <w:p w14:paraId="5EC1B482" w14:textId="2FB5BECD" w:rsidR="007748B9" w:rsidRDefault="007748B9" w:rsidP="008C2F5A">
      <w:pPr>
        <w:widowControl w:val="0"/>
        <w:spacing w:line="180" w:lineRule="auto"/>
        <w:jc w:val="both"/>
        <w:rPr>
          <w:rFonts w:ascii="メイリオ" w:eastAsia="メイリオ" w:hAnsi="メイリオ" w:cs="メイリオ"/>
          <w:b/>
          <w:bCs/>
          <w:color w:val="326704"/>
          <w:sz w:val="20"/>
          <w:szCs w:val="20"/>
        </w:rPr>
      </w:pPr>
    </w:p>
    <w:p w14:paraId="785D9C36" w14:textId="6CAA153D" w:rsidR="007748B9" w:rsidRDefault="007748B9" w:rsidP="008C2F5A">
      <w:pPr>
        <w:widowControl w:val="0"/>
        <w:spacing w:line="180" w:lineRule="auto"/>
        <w:jc w:val="both"/>
        <w:rPr>
          <w:rFonts w:ascii="メイリオ" w:eastAsia="メイリオ" w:hAnsi="メイリオ" w:cs="メイリオ"/>
          <w:b/>
          <w:bCs/>
          <w:color w:val="326704"/>
          <w:sz w:val="20"/>
          <w:szCs w:val="20"/>
        </w:rPr>
      </w:pPr>
    </w:p>
    <w:p w14:paraId="47FC1EDA" w14:textId="6EE08AA6" w:rsidR="00B84CE7" w:rsidRDefault="00B84CE7" w:rsidP="008C2F5A">
      <w:pPr>
        <w:widowControl w:val="0"/>
        <w:spacing w:line="180" w:lineRule="auto"/>
        <w:jc w:val="both"/>
        <w:rPr>
          <w:rFonts w:ascii="メイリオ" w:eastAsia="メイリオ" w:hAnsi="メイリオ" w:cs="メイリオ"/>
          <w:b/>
          <w:bCs/>
          <w:color w:val="326704"/>
          <w:sz w:val="20"/>
          <w:szCs w:val="20"/>
        </w:rPr>
      </w:pPr>
    </w:p>
    <w:p w14:paraId="4DEFE41C" w14:textId="342A093F" w:rsidR="00C5566E" w:rsidRDefault="00C5566E" w:rsidP="00651807">
      <w:pPr>
        <w:widowControl w:val="0"/>
        <w:spacing w:line="180" w:lineRule="auto"/>
        <w:jc w:val="both"/>
        <w:rPr>
          <w:rFonts w:ascii="メイリオ" w:eastAsia="メイリオ" w:hAnsi="メイリオ" w:cs="メイリオ"/>
          <w:b/>
          <w:bCs/>
          <w:color w:val="326704"/>
          <w:sz w:val="20"/>
          <w:szCs w:val="20"/>
        </w:rPr>
      </w:pPr>
    </w:p>
    <w:p w14:paraId="7ECB40A2" w14:textId="6889D178" w:rsidR="00EE69F5" w:rsidRDefault="00EE69F5" w:rsidP="00651807">
      <w:pPr>
        <w:widowControl w:val="0"/>
        <w:spacing w:line="180" w:lineRule="auto"/>
        <w:jc w:val="both"/>
        <w:rPr>
          <w:rFonts w:ascii="メイリオ" w:eastAsia="メイリオ" w:hAnsi="メイリオ" w:cs="メイリオ"/>
          <w:b/>
          <w:bCs/>
          <w:color w:val="326704"/>
          <w:sz w:val="20"/>
          <w:szCs w:val="20"/>
        </w:rPr>
      </w:pPr>
    </w:p>
    <w:p w14:paraId="20B22D9C" w14:textId="4D5A510D" w:rsidR="000B24EA" w:rsidRDefault="000B24EA" w:rsidP="00651807">
      <w:pPr>
        <w:widowControl w:val="0"/>
        <w:spacing w:line="180" w:lineRule="auto"/>
        <w:jc w:val="both"/>
        <w:rPr>
          <w:rFonts w:ascii="メイリオ" w:eastAsia="メイリオ" w:hAnsi="メイリオ" w:cs="メイリオ"/>
          <w:b/>
          <w:bCs/>
          <w:color w:val="326704"/>
          <w:sz w:val="20"/>
          <w:szCs w:val="20"/>
        </w:rPr>
      </w:pPr>
    </w:p>
    <w:p w14:paraId="60E712ED" w14:textId="4191CC78" w:rsidR="00C117BF" w:rsidRDefault="00C117BF" w:rsidP="00651807">
      <w:pPr>
        <w:widowControl w:val="0"/>
        <w:spacing w:line="180" w:lineRule="auto"/>
        <w:jc w:val="both"/>
        <w:rPr>
          <w:rFonts w:ascii="メイリオ" w:eastAsia="メイリオ" w:hAnsi="メイリオ" w:cs="メイリオ"/>
          <w:b/>
          <w:bCs/>
          <w:color w:val="326704"/>
          <w:sz w:val="20"/>
          <w:szCs w:val="20"/>
        </w:rPr>
      </w:pPr>
    </w:p>
    <w:p w14:paraId="0130C537" w14:textId="58F529C0" w:rsidR="00C117BF" w:rsidRDefault="00C117BF" w:rsidP="00651807">
      <w:pPr>
        <w:widowControl w:val="0"/>
        <w:spacing w:line="180" w:lineRule="auto"/>
        <w:jc w:val="both"/>
        <w:rPr>
          <w:rFonts w:ascii="メイリオ" w:eastAsia="メイリオ" w:hAnsi="メイリオ" w:cs="メイリオ"/>
          <w:b/>
          <w:bCs/>
          <w:color w:val="326704"/>
          <w:sz w:val="20"/>
          <w:szCs w:val="20"/>
        </w:rPr>
      </w:pPr>
    </w:p>
    <w:p w14:paraId="7A696698" w14:textId="05FB2665" w:rsidR="00C117BF" w:rsidRDefault="00C117BF" w:rsidP="00651807">
      <w:pPr>
        <w:widowControl w:val="0"/>
        <w:spacing w:line="180" w:lineRule="auto"/>
        <w:jc w:val="both"/>
        <w:rPr>
          <w:rFonts w:ascii="メイリオ" w:eastAsia="メイリオ" w:hAnsi="メイリオ" w:cs="メイリオ"/>
          <w:b/>
          <w:bCs/>
          <w:color w:val="326704"/>
          <w:sz w:val="20"/>
          <w:szCs w:val="20"/>
        </w:rPr>
      </w:pPr>
    </w:p>
    <w:p w14:paraId="533E7169" w14:textId="50CC5239" w:rsidR="00C117BF" w:rsidRDefault="00FE6B03" w:rsidP="00FE6B03">
      <w:pPr>
        <w:widowControl w:val="0"/>
        <w:spacing w:line="180" w:lineRule="auto"/>
        <w:ind w:right="600"/>
        <w:jc w:val="right"/>
        <w:rPr>
          <w:rFonts w:ascii="メイリオ" w:eastAsia="メイリオ" w:hAnsi="メイリオ" w:cs="メイリオ"/>
          <w:b/>
          <w:bCs/>
          <w:color w:val="326704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※</w:t>
      </w:r>
      <w:r w:rsidRPr="003014B4">
        <w:rPr>
          <w:rFonts w:ascii="メイリオ" w:eastAsia="メイリオ" w:hAnsi="メイリオ" w:cs="メイリオ" w:hint="eastAsia"/>
          <w:sz w:val="20"/>
          <w:szCs w:val="20"/>
        </w:rPr>
        <w:t>写真はイメージです</w:t>
      </w:r>
    </w:p>
    <w:p w14:paraId="56CA88F9" w14:textId="2C980DA4" w:rsidR="00001F39" w:rsidRDefault="00001F39" w:rsidP="00651807">
      <w:pPr>
        <w:widowControl w:val="0"/>
        <w:spacing w:line="180" w:lineRule="auto"/>
        <w:jc w:val="both"/>
        <w:rPr>
          <w:rFonts w:ascii="メイリオ" w:eastAsia="メイリオ" w:hAnsi="メイリオ" w:cs="メイリオ"/>
          <w:b/>
          <w:bCs/>
          <w:color w:val="326704"/>
          <w:sz w:val="20"/>
          <w:szCs w:val="20"/>
        </w:rPr>
      </w:pPr>
    </w:p>
    <w:p w14:paraId="3807D9D7" w14:textId="2D05A502" w:rsidR="00020A70" w:rsidRPr="00730C41" w:rsidRDefault="00FE3B08" w:rsidP="00730C41">
      <w:pPr>
        <w:widowControl w:val="0"/>
        <w:spacing w:line="180" w:lineRule="auto"/>
        <w:rPr>
          <w:rFonts w:ascii="メイリオ" w:eastAsia="メイリオ" w:hAnsi="メイリオ" w:cs="メイリオ"/>
          <w:b/>
          <w:bCs/>
          <w:color w:val="326704"/>
          <w:sz w:val="20"/>
          <w:szCs w:val="20"/>
        </w:rPr>
      </w:pPr>
      <w:r>
        <w:rPr>
          <w:rFonts w:ascii="メイリオ" w:eastAsia="メイリオ" w:hAnsi="メイリオ" w:cs="メイリオ"/>
          <w:b/>
          <w:bCs/>
          <w:noProof/>
          <w:color w:val="326704"/>
          <w:sz w:val="20"/>
          <w:szCs w:val="20"/>
          <w:lang w:val="ja-JP"/>
        </w:rPr>
        <w:drawing>
          <wp:anchor distT="0" distB="0" distL="114300" distR="114300" simplePos="0" relativeHeight="251679744" behindDoc="1" locked="0" layoutInCell="1" allowOverlap="1" wp14:anchorId="676E9D61" wp14:editId="55420254">
            <wp:simplePos x="0" y="0"/>
            <wp:positionH relativeFrom="column">
              <wp:posOffset>3298494</wp:posOffset>
            </wp:positionH>
            <wp:positionV relativeFrom="paragraph">
              <wp:posOffset>161925</wp:posOffset>
            </wp:positionV>
            <wp:extent cx="2229485" cy="1486535"/>
            <wp:effectExtent l="0" t="0" r="0" b="0"/>
            <wp:wrapTight wrapText="bothSides">
              <wp:wrapPolygon edited="0">
                <wp:start x="0" y="0"/>
                <wp:lineTo x="0" y="21314"/>
                <wp:lineTo x="21409" y="21314"/>
                <wp:lineTo x="21409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remium-acai-bowl-KV-withcopy-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9A4" w:rsidRPr="007203BD">
        <w:rPr>
          <w:rFonts w:ascii="メイリオ" w:eastAsia="メイリオ" w:hAnsi="メイリオ" w:cs="メイリオ"/>
          <w:b/>
          <w:bCs/>
          <w:color w:val="326704"/>
          <w:sz w:val="20"/>
          <w:szCs w:val="20"/>
        </w:rPr>
        <w:t>■</w:t>
      </w:r>
      <w:r w:rsidR="001C3E93">
        <w:rPr>
          <w:rFonts w:ascii="メイリオ" w:eastAsia="メイリオ" w:hAnsi="メイリオ" w:cs="メイリオ" w:hint="eastAsia"/>
          <w:b/>
          <w:bCs/>
          <w:color w:val="326704"/>
          <w:sz w:val="20"/>
          <w:szCs w:val="20"/>
        </w:rPr>
        <w:t>製品</w:t>
      </w:r>
      <w:r w:rsidR="00F91D2A">
        <w:rPr>
          <w:rFonts w:ascii="メイリオ" w:eastAsia="メイリオ" w:hAnsi="メイリオ" w:cs="メイリオ" w:hint="eastAsia"/>
          <w:b/>
          <w:bCs/>
          <w:color w:val="326704"/>
          <w:sz w:val="20"/>
          <w:szCs w:val="20"/>
        </w:rPr>
        <w:t>概要</w:t>
      </w:r>
      <w:r w:rsidR="00730C41" w:rsidRPr="002356AB">
        <w:rPr>
          <w:rFonts w:ascii="メイリオ" w:eastAsia="メイリオ" w:hAnsi="メイリオ"/>
          <w:sz w:val="20"/>
          <w:szCs w:val="20"/>
        </w:rPr>
        <w:br/>
      </w:r>
      <w:r w:rsidR="00EE44CB">
        <w:rPr>
          <w:rFonts w:ascii="メイリオ" w:eastAsia="メイリオ" w:hAnsi="メイリオ" w:cs="メイリオ" w:hint="eastAsia"/>
          <w:sz w:val="20"/>
          <w:szCs w:val="20"/>
        </w:rPr>
        <w:t>カフェやレストランで人気のアサイーボウルを冷凍庫から出してすぐにお召し上がりいただける、</w:t>
      </w:r>
      <w:r w:rsidR="00E14A46">
        <w:rPr>
          <w:rFonts w:ascii="メイリオ" w:eastAsia="メイリオ" w:hAnsi="メイリオ" w:cs="メイリオ" w:hint="eastAsia"/>
          <w:sz w:val="20"/>
          <w:szCs w:val="20"/>
        </w:rPr>
        <w:t>カップ入りアサイーボウル</w:t>
      </w:r>
      <w:r w:rsidR="00EE44CB">
        <w:rPr>
          <w:rFonts w:ascii="メイリオ" w:eastAsia="メイリオ" w:hAnsi="メイリオ" w:cs="メイリオ" w:hint="eastAsia"/>
          <w:sz w:val="20"/>
          <w:szCs w:val="20"/>
        </w:rPr>
        <w:t>です。</w:t>
      </w:r>
      <w:r w:rsidR="00730C41" w:rsidRPr="002356AB">
        <w:rPr>
          <w:rFonts w:ascii="メイリオ" w:eastAsia="メイリオ" w:hAnsi="メイリオ"/>
          <w:sz w:val="20"/>
          <w:szCs w:val="20"/>
        </w:rPr>
        <w:t>アサイー</w:t>
      </w:r>
      <w:r w:rsidR="00730C41">
        <w:rPr>
          <w:rFonts w:ascii="メイリオ" w:eastAsia="メイリオ" w:hAnsi="メイリオ" w:hint="eastAsia"/>
          <w:sz w:val="20"/>
          <w:szCs w:val="20"/>
        </w:rPr>
        <w:t>を</w:t>
      </w:r>
      <w:r w:rsidR="00730C41" w:rsidRPr="002356AB">
        <w:rPr>
          <w:rFonts w:ascii="メイリオ" w:eastAsia="メイリオ" w:hAnsi="メイリオ"/>
          <w:sz w:val="20"/>
          <w:szCs w:val="20"/>
        </w:rPr>
        <w:t>届けて20年のフルッタフルッタだからできる、シンプルかつ味わい深い</w:t>
      </w:r>
      <w:r w:rsidR="00001F39">
        <w:rPr>
          <w:rFonts w:ascii="メイリオ" w:eastAsia="メイリオ" w:hAnsi="メイリオ" w:hint="eastAsia"/>
          <w:sz w:val="20"/>
          <w:szCs w:val="20"/>
        </w:rPr>
        <w:t>アサイーのアイス</w:t>
      </w:r>
      <w:r w:rsidR="00730C41" w:rsidRPr="002356AB">
        <w:rPr>
          <w:rFonts w:ascii="メイリオ" w:eastAsia="メイリオ" w:hAnsi="メイリオ"/>
          <w:sz w:val="20"/>
          <w:szCs w:val="20"/>
        </w:rPr>
        <w:t>をベースに、</w:t>
      </w:r>
      <w:r w:rsidR="00730C41">
        <w:rPr>
          <w:rFonts w:ascii="メイリオ" w:eastAsia="メイリオ" w:hAnsi="メイリオ" w:hint="eastAsia"/>
          <w:sz w:val="20"/>
          <w:szCs w:val="20"/>
        </w:rPr>
        <w:t>厳選された王道の</w:t>
      </w:r>
      <w:r w:rsidR="00730C41" w:rsidRPr="002356AB">
        <w:rPr>
          <w:rFonts w:ascii="メイリオ" w:eastAsia="メイリオ" w:hAnsi="メイリオ"/>
          <w:sz w:val="20"/>
          <w:szCs w:val="20"/>
        </w:rPr>
        <w:t>フルーツをトッピングし</w:t>
      </w:r>
      <w:r w:rsidR="00730C41">
        <w:rPr>
          <w:rFonts w:ascii="メイリオ" w:eastAsia="メイリオ" w:hAnsi="メイリオ" w:hint="eastAsia"/>
          <w:sz w:val="20"/>
          <w:szCs w:val="20"/>
        </w:rPr>
        <w:t>ました。</w:t>
      </w:r>
      <w:r w:rsidR="00A05BF3">
        <w:rPr>
          <w:rFonts w:ascii="メイリオ" w:eastAsia="メイリオ" w:hAnsi="メイリオ" w:cs="メイリオ" w:hint="eastAsia"/>
          <w:sz w:val="20"/>
          <w:szCs w:val="20"/>
        </w:rPr>
        <w:t>ミキサー</w:t>
      </w:r>
      <w:r w:rsidR="00DA37AD">
        <w:rPr>
          <w:rFonts w:ascii="メイリオ" w:eastAsia="メイリオ" w:hAnsi="メイリオ" w:cs="メイリオ" w:hint="eastAsia"/>
          <w:sz w:val="20"/>
          <w:szCs w:val="20"/>
        </w:rPr>
        <w:t>も盛り付けも不要</w:t>
      </w:r>
      <w:r w:rsidR="00001F39">
        <w:rPr>
          <w:rFonts w:ascii="メイリオ" w:eastAsia="メイリオ" w:hAnsi="メイリオ" w:cs="メイリオ" w:hint="eastAsia"/>
          <w:sz w:val="20"/>
          <w:szCs w:val="20"/>
        </w:rPr>
        <w:t>で、</w:t>
      </w:r>
      <w:r w:rsidR="004132EE">
        <w:rPr>
          <w:rFonts w:ascii="メイリオ" w:eastAsia="メイリオ" w:hAnsi="メイリオ" w:cs="メイリオ" w:hint="eastAsia"/>
          <w:sz w:val="20"/>
          <w:szCs w:val="20"/>
        </w:rPr>
        <w:t>冷凍庫から出し</w:t>
      </w:r>
      <w:r w:rsidR="00001F39">
        <w:rPr>
          <w:rFonts w:ascii="メイリオ" w:eastAsia="メイリオ" w:hAnsi="メイリオ" w:cs="メイリオ" w:hint="eastAsia"/>
          <w:sz w:val="20"/>
          <w:szCs w:val="20"/>
        </w:rPr>
        <w:t>てすぐでも</w:t>
      </w:r>
      <w:r w:rsidR="004132EE">
        <w:rPr>
          <w:rFonts w:ascii="メイリオ" w:eastAsia="メイリオ" w:hAnsi="メイリオ" w:cs="メイリオ" w:hint="eastAsia"/>
          <w:sz w:val="20"/>
          <w:szCs w:val="20"/>
        </w:rPr>
        <w:t>、</w:t>
      </w:r>
      <w:r w:rsidR="00AD6770">
        <w:rPr>
          <w:rFonts w:ascii="メイリオ" w:eastAsia="メイリオ" w:hAnsi="メイリオ" w:cs="メイリオ" w:hint="eastAsia"/>
          <w:sz w:val="20"/>
          <w:szCs w:val="20"/>
        </w:rPr>
        <w:t>冷蔵庫で</w:t>
      </w:r>
      <w:r w:rsidR="00131769">
        <w:rPr>
          <w:rFonts w:ascii="メイリオ" w:eastAsia="メイリオ" w:hAnsi="メイリオ" w:cs="メイリオ" w:hint="eastAsia"/>
          <w:sz w:val="20"/>
          <w:szCs w:val="20"/>
        </w:rPr>
        <w:t>10分前後</w:t>
      </w:r>
      <w:r w:rsidR="004132EE">
        <w:rPr>
          <w:rFonts w:ascii="メイリオ" w:eastAsia="メイリオ" w:hAnsi="メイリオ" w:cs="メイリオ" w:hint="eastAsia"/>
          <w:sz w:val="20"/>
          <w:szCs w:val="20"/>
        </w:rPr>
        <w:t>時間を</w:t>
      </w:r>
      <w:r w:rsidR="00020A70">
        <w:rPr>
          <w:rFonts w:ascii="メイリオ" w:eastAsia="メイリオ" w:hAnsi="メイリオ" w:cs="メイリオ" w:hint="eastAsia"/>
          <w:sz w:val="20"/>
          <w:szCs w:val="20"/>
        </w:rPr>
        <w:t>おい</w:t>
      </w:r>
      <w:r w:rsidR="004132EE">
        <w:rPr>
          <w:rFonts w:ascii="メイリオ" w:eastAsia="メイリオ" w:hAnsi="メイリオ" w:cs="メイリオ" w:hint="eastAsia"/>
          <w:sz w:val="20"/>
          <w:szCs w:val="20"/>
        </w:rPr>
        <w:t>て柔ら</w:t>
      </w:r>
      <w:r w:rsidR="00020A70">
        <w:rPr>
          <w:rFonts w:ascii="メイリオ" w:eastAsia="メイリオ" w:hAnsi="メイリオ" w:cs="メイリオ" w:hint="eastAsia"/>
          <w:sz w:val="20"/>
          <w:szCs w:val="20"/>
        </w:rPr>
        <w:t>か</w:t>
      </w:r>
      <w:r w:rsidR="004132EE">
        <w:rPr>
          <w:rFonts w:ascii="メイリオ" w:eastAsia="メイリオ" w:hAnsi="メイリオ" w:cs="メイリオ" w:hint="eastAsia"/>
          <w:sz w:val="20"/>
          <w:szCs w:val="20"/>
        </w:rPr>
        <w:t>くして</w:t>
      </w:r>
      <w:r w:rsidR="00492F8B">
        <w:rPr>
          <w:rFonts w:ascii="メイリオ" w:eastAsia="メイリオ" w:hAnsi="メイリオ" w:cs="メイリオ" w:hint="eastAsia"/>
          <w:sz w:val="20"/>
          <w:szCs w:val="20"/>
        </w:rPr>
        <w:t>お召し上がりいただくのもおすすめです。</w:t>
      </w:r>
    </w:p>
    <w:p w14:paraId="74AB241C" w14:textId="77777777" w:rsidR="00FE6B03" w:rsidRDefault="00020A70" w:rsidP="00FE6B03">
      <w:pPr>
        <w:widowControl w:val="0"/>
        <w:spacing w:line="180" w:lineRule="auto"/>
        <w:jc w:val="both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　　　　　　　　</w:t>
      </w:r>
      <w:bookmarkStart w:id="0" w:name="_GoBack"/>
      <w:bookmarkEnd w:id="0"/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</w:t>
      </w:r>
    </w:p>
    <w:p w14:paraId="2A8EC3C0" w14:textId="3748433D" w:rsidR="00FE6B03" w:rsidRPr="005C1535" w:rsidRDefault="00B32C64" w:rsidP="005C1535">
      <w:pPr>
        <w:widowControl w:val="0"/>
        <w:spacing w:line="180" w:lineRule="auto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/>
          <w:noProof/>
          <w:sz w:val="20"/>
          <w:szCs w:val="20"/>
          <w:lang w:val="ja-JP"/>
        </w:rPr>
        <w:lastRenderedPageBreak/>
        <w:drawing>
          <wp:anchor distT="0" distB="0" distL="114300" distR="114300" simplePos="0" relativeHeight="251676672" behindDoc="1" locked="0" layoutInCell="1" allowOverlap="1" wp14:anchorId="7D5CF761" wp14:editId="63C06CC8">
            <wp:simplePos x="0" y="0"/>
            <wp:positionH relativeFrom="margin">
              <wp:posOffset>3559810</wp:posOffset>
            </wp:positionH>
            <wp:positionV relativeFrom="paragraph">
              <wp:posOffset>353695</wp:posOffset>
            </wp:positionV>
            <wp:extent cx="2211070" cy="2051685"/>
            <wp:effectExtent l="0" t="0" r="0" b="0"/>
            <wp:wrapTight wrapText="bothSides">
              <wp:wrapPolygon edited="0">
                <wp:start x="0" y="0"/>
                <wp:lineTo x="0" y="21367"/>
                <wp:lineTo x="21391" y="21367"/>
                <wp:lineTo x="21391" y="0"/>
                <wp:lineTo x="0" y="0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emiumAB_product-2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8" r="12355"/>
                    <a:stretch/>
                  </pic:blipFill>
                  <pic:spPr bwMode="auto">
                    <a:xfrm>
                      <a:off x="0" y="0"/>
                      <a:ext cx="221107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9F5" w:rsidRPr="007203BD">
        <w:rPr>
          <w:rFonts w:ascii="メイリオ" w:eastAsia="メイリオ" w:hAnsi="メイリオ" w:cs="メイリオ"/>
          <w:b/>
          <w:bCs/>
          <w:color w:val="326704"/>
          <w:sz w:val="20"/>
          <w:szCs w:val="20"/>
        </w:rPr>
        <w:t>■</w:t>
      </w:r>
      <w:r w:rsidR="00EE69F5">
        <w:rPr>
          <w:rFonts w:ascii="メイリオ" w:eastAsia="メイリオ" w:hAnsi="メイリオ" w:cs="メイリオ" w:hint="eastAsia"/>
          <w:b/>
          <w:bCs/>
          <w:color w:val="326704"/>
          <w:sz w:val="20"/>
          <w:szCs w:val="20"/>
        </w:rPr>
        <w:t>３つのこだわり</w:t>
      </w:r>
      <w:r w:rsidR="002356AB" w:rsidRPr="002356AB">
        <w:rPr>
          <w:rFonts w:ascii="メイリオ" w:eastAsia="メイリオ" w:hAnsi="メイリオ"/>
          <w:sz w:val="20"/>
          <w:szCs w:val="20"/>
        </w:rPr>
        <w:t> </w:t>
      </w:r>
      <w:r w:rsidR="002356AB" w:rsidRPr="002356AB">
        <w:rPr>
          <w:rFonts w:ascii="メイリオ" w:eastAsia="メイリオ" w:hAnsi="メイリオ"/>
          <w:sz w:val="20"/>
          <w:szCs w:val="20"/>
        </w:rPr>
        <w:br/>
      </w:r>
      <w:r w:rsidR="002356AB">
        <w:rPr>
          <w:rFonts w:ascii="メイリオ" w:eastAsia="メイリオ" w:hAnsi="メイリオ" w:hint="eastAsia"/>
          <w:sz w:val="20"/>
          <w:szCs w:val="20"/>
        </w:rPr>
        <w:t>➀</w:t>
      </w:r>
      <w:r w:rsidR="002356AB" w:rsidRPr="002356AB">
        <w:rPr>
          <w:rFonts w:ascii="メイリオ" w:eastAsia="メイリオ" w:hAnsi="メイリオ"/>
          <w:b/>
          <w:bCs/>
          <w:sz w:val="20"/>
          <w:szCs w:val="20"/>
        </w:rPr>
        <w:t>アサイー本来の味わい</w:t>
      </w:r>
      <w:r w:rsidR="00001F39">
        <w:rPr>
          <w:rFonts w:ascii="メイリオ" w:eastAsia="メイリオ" w:hAnsi="メイリオ" w:hint="eastAsia"/>
          <w:b/>
          <w:bCs/>
          <w:sz w:val="20"/>
          <w:szCs w:val="20"/>
        </w:rPr>
        <w:t>を引き出す黄金レシピ</w:t>
      </w:r>
      <w:r w:rsidR="002356AB" w:rsidRPr="002356AB">
        <w:rPr>
          <w:rFonts w:ascii="メイリオ" w:eastAsia="メイリオ" w:hAnsi="メイリオ"/>
          <w:sz w:val="20"/>
          <w:szCs w:val="20"/>
        </w:rPr>
        <w:t> </w:t>
      </w:r>
      <w:r w:rsidR="002356AB" w:rsidRPr="002356AB">
        <w:rPr>
          <w:rFonts w:ascii="メイリオ" w:eastAsia="メイリオ" w:hAnsi="メイリオ"/>
          <w:sz w:val="20"/>
          <w:szCs w:val="20"/>
        </w:rPr>
        <w:br/>
      </w:r>
      <w:r w:rsidR="00001F39" w:rsidRPr="002356AB">
        <w:rPr>
          <w:rFonts w:ascii="メイリオ" w:eastAsia="メイリオ" w:hAnsi="メイリオ"/>
          <w:sz w:val="20"/>
          <w:szCs w:val="20"/>
        </w:rPr>
        <w:t>ベース部分のアイス</w:t>
      </w:r>
      <w:r w:rsidR="00001F39">
        <w:rPr>
          <w:rFonts w:ascii="メイリオ" w:eastAsia="メイリオ" w:hAnsi="メイリオ" w:hint="eastAsia"/>
          <w:sz w:val="20"/>
          <w:szCs w:val="20"/>
        </w:rPr>
        <w:t>は、</w:t>
      </w:r>
      <w:r w:rsidR="002356AB" w:rsidRPr="002356AB">
        <w:rPr>
          <w:rFonts w:ascii="メイリオ" w:eastAsia="メイリオ" w:hAnsi="メイリオ"/>
          <w:sz w:val="20"/>
          <w:szCs w:val="20"/>
        </w:rPr>
        <w:t>アサイー</w:t>
      </w:r>
      <w:r w:rsidR="009E1F95">
        <w:rPr>
          <w:rFonts w:ascii="メイリオ" w:eastAsia="メイリオ" w:hAnsi="メイリオ" w:hint="eastAsia"/>
          <w:sz w:val="20"/>
          <w:szCs w:val="20"/>
        </w:rPr>
        <w:t>特有の良質なオイルによるコクと</w:t>
      </w:r>
      <w:r w:rsidR="002356AB" w:rsidRPr="002356AB">
        <w:rPr>
          <w:rFonts w:ascii="メイリオ" w:eastAsia="メイリオ" w:hAnsi="メイリオ"/>
          <w:sz w:val="20"/>
          <w:szCs w:val="20"/>
        </w:rPr>
        <w:t>風味</w:t>
      </w:r>
      <w:r w:rsidR="00001F39">
        <w:rPr>
          <w:rFonts w:ascii="メイリオ" w:eastAsia="メイリオ" w:hAnsi="メイリオ" w:hint="eastAsia"/>
          <w:sz w:val="20"/>
          <w:szCs w:val="20"/>
        </w:rPr>
        <w:t>を</w:t>
      </w:r>
      <w:r w:rsidR="009E1F95">
        <w:rPr>
          <w:rFonts w:ascii="メイリオ" w:eastAsia="メイリオ" w:hAnsi="メイリオ" w:hint="eastAsia"/>
          <w:sz w:val="20"/>
          <w:szCs w:val="20"/>
        </w:rPr>
        <w:t>余すことなく味わっていただけるよう</w:t>
      </w:r>
      <w:r w:rsidR="00001F39">
        <w:rPr>
          <w:rFonts w:ascii="メイリオ" w:eastAsia="メイリオ" w:hAnsi="メイリオ" w:hint="eastAsia"/>
          <w:sz w:val="20"/>
          <w:szCs w:val="20"/>
        </w:rPr>
        <w:t>、</w:t>
      </w:r>
      <w:r w:rsidR="00B07F58">
        <w:rPr>
          <w:rFonts w:ascii="メイリオ" w:eastAsia="メイリオ" w:hAnsi="メイリオ" w:hint="eastAsia"/>
          <w:sz w:val="20"/>
          <w:szCs w:val="20"/>
        </w:rPr>
        <w:t>加熱による劣化を極力抑える</w:t>
      </w:r>
      <w:r w:rsidR="002356AB" w:rsidRPr="002356AB">
        <w:rPr>
          <w:rFonts w:ascii="メイリオ" w:eastAsia="メイリオ" w:hAnsi="メイリオ"/>
          <w:sz w:val="20"/>
          <w:szCs w:val="20"/>
        </w:rPr>
        <w:t>特殊製法で</w:t>
      </w:r>
      <w:r w:rsidR="00001F39">
        <w:rPr>
          <w:rFonts w:ascii="メイリオ" w:eastAsia="メイリオ" w:hAnsi="メイリオ" w:hint="eastAsia"/>
          <w:sz w:val="20"/>
          <w:szCs w:val="20"/>
        </w:rPr>
        <w:t>製造しています。</w:t>
      </w:r>
      <w:r w:rsidR="009E1F95" w:rsidRPr="002356AB">
        <w:rPr>
          <w:rFonts w:ascii="メイリオ" w:eastAsia="メイリオ" w:hAnsi="メイリオ"/>
          <w:sz w:val="20"/>
          <w:szCs w:val="20"/>
        </w:rPr>
        <w:t>香料・着色料</w:t>
      </w:r>
      <w:r w:rsidR="009E1F95">
        <w:rPr>
          <w:rFonts w:ascii="メイリオ" w:eastAsia="メイリオ" w:hAnsi="メイリオ" w:hint="eastAsia"/>
          <w:sz w:val="20"/>
          <w:szCs w:val="20"/>
        </w:rPr>
        <w:t>は使用せず、</w:t>
      </w:r>
      <w:r w:rsidR="00001F39">
        <w:rPr>
          <w:rFonts w:ascii="メイリオ" w:eastAsia="メイリオ" w:hAnsi="メイリオ" w:cs="メイリオ" w:hint="eastAsia"/>
          <w:sz w:val="20"/>
          <w:szCs w:val="20"/>
        </w:rPr>
        <w:t>定番食材であるバナナやベリーなどをブレンドし、濃厚で口どけの良いアイスに仕上げました。</w:t>
      </w:r>
      <w:r w:rsidR="002356AB" w:rsidRPr="002356AB">
        <w:rPr>
          <w:rFonts w:ascii="メイリオ" w:eastAsia="メイリオ" w:hAnsi="メイリオ"/>
          <w:sz w:val="20"/>
          <w:szCs w:val="20"/>
        </w:rPr>
        <w:t> </w:t>
      </w:r>
      <w:r w:rsidR="002356AB" w:rsidRPr="002356AB">
        <w:rPr>
          <w:rFonts w:ascii="メイリオ" w:eastAsia="メイリオ" w:hAnsi="メイリオ"/>
          <w:sz w:val="20"/>
          <w:szCs w:val="20"/>
        </w:rPr>
        <w:br/>
        <w:t> </w:t>
      </w:r>
      <w:r w:rsidR="002356AB" w:rsidRPr="002356AB">
        <w:rPr>
          <w:rFonts w:ascii="メイリオ" w:eastAsia="メイリオ" w:hAnsi="メイリオ"/>
          <w:sz w:val="20"/>
          <w:szCs w:val="20"/>
        </w:rPr>
        <w:br/>
      </w:r>
      <w:r w:rsidR="002356AB">
        <w:rPr>
          <w:rFonts w:ascii="メイリオ" w:eastAsia="メイリオ" w:hAnsi="メイリオ" w:hint="eastAsia"/>
          <w:sz w:val="20"/>
          <w:szCs w:val="20"/>
        </w:rPr>
        <w:t>②</w:t>
      </w:r>
      <w:r w:rsidR="008A300C" w:rsidRPr="008A300C">
        <w:rPr>
          <w:rFonts w:ascii="メイリオ" w:eastAsia="メイリオ" w:hAnsi="メイリオ" w:hint="eastAsia"/>
          <w:b/>
          <w:sz w:val="20"/>
          <w:szCs w:val="20"/>
        </w:rPr>
        <w:t>厳選</w:t>
      </w:r>
      <w:r w:rsidR="00FE6B03">
        <w:rPr>
          <w:rFonts w:ascii="メイリオ" w:eastAsia="メイリオ" w:hAnsi="メイリオ" w:hint="eastAsia"/>
          <w:b/>
          <w:sz w:val="20"/>
          <w:szCs w:val="20"/>
        </w:rPr>
        <w:t>したフルーツ</w:t>
      </w:r>
      <w:r w:rsidR="002356AB" w:rsidRPr="002356AB">
        <w:rPr>
          <w:rFonts w:ascii="メイリオ" w:eastAsia="メイリオ" w:hAnsi="メイリオ"/>
          <w:b/>
          <w:bCs/>
          <w:sz w:val="20"/>
          <w:szCs w:val="20"/>
        </w:rPr>
        <w:t>トッピング</w:t>
      </w:r>
      <w:r w:rsidR="002356AB" w:rsidRPr="002356AB">
        <w:rPr>
          <w:rFonts w:ascii="メイリオ" w:eastAsia="メイリオ" w:hAnsi="メイリオ"/>
          <w:sz w:val="20"/>
          <w:szCs w:val="20"/>
        </w:rPr>
        <w:br/>
        <w:t>アサイーボウルのトッピングの王道である、バナナ、いちご、マンゴー、ブルーベリーを一つずつ真心込めて丁寧にトッピング。 まるで</w:t>
      </w:r>
      <w:r w:rsidR="00147755">
        <w:rPr>
          <w:rFonts w:ascii="メイリオ" w:eastAsia="メイリオ" w:hAnsi="メイリオ" w:hint="eastAsia"/>
          <w:sz w:val="20"/>
          <w:szCs w:val="20"/>
        </w:rPr>
        <w:t>カフェ</w:t>
      </w:r>
      <w:r w:rsidR="002356AB" w:rsidRPr="002356AB">
        <w:rPr>
          <w:rFonts w:ascii="メイリオ" w:eastAsia="メイリオ" w:hAnsi="メイリオ"/>
          <w:sz w:val="20"/>
          <w:szCs w:val="20"/>
        </w:rPr>
        <w:t>のような、目にもうれしい、にぎやかな</w:t>
      </w:r>
      <w:r w:rsidR="00730C41">
        <w:rPr>
          <w:rFonts w:ascii="メイリオ" w:eastAsia="メイリオ" w:hAnsi="メイリオ" w:hint="eastAsia"/>
          <w:sz w:val="20"/>
          <w:szCs w:val="20"/>
        </w:rPr>
        <w:t>一品に</w:t>
      </w:r>
      <w:r w:rsidR="002356AB" w:rsidRPr="002356AB">
        <w:rPr>
          <w:rFonts w:ascii="メイリオ" w:eastAsia="メイリオ" w:hAnsi="メイリオ"/>
          <w:sz w:val="20"/>
          <w:szCs w:val="20"/>
        </w:rPr>
        <w:t>。</w:t>
      </w:r>
      <w:r w:rsidR="008C2EA2">
        <w:rPr>
          <w:rFonts w:ascii="メイリオ" w:eastAsia="メイリオ" w:hAnsi="メイリオ" w:hint="eastAsia"/>
          <w:sz w:val="20"/>
          <w:szCs w:val="20"/>
        </w:rPr>
        <w:t>凍らせても硬くなりすぎない糖度にこだわり、バナナは</w:t>
      </w:r>
      <w:r>
        <w:rPr>
          <w:rFonts w:ascii="メイリオ" w:eastAsia="メイリオ" w:hAnsi="メイリオ" w:hint="eastAsia"/>
          <w:sz w:val="20"/>
          <w:szCs w:val="20"/>
        </w:rPr>
        <w:t>変色し難い</w:t>
      </w:r>
      <w:r w:rsidR="008C2EA2">
        <w:rPr>
          <w:rFonts w:ascii="メイリオ" w:eastAsia="メイリオ" w:hAnsi="メイリオ" w:hint="eastAsia"/>
          <w:sz w:val="20"/>
          <w:szCs w:val="20"/>
        </w:rPr>
        <w:t>品種を厳選し特殊加工を施しました。</w:t>
      </w:r>
      <w:r w:rsidR="008C2EA2" w:rsidRPr="002356AB">
        <w:rPr>
          <w:rFonts w:ascii="メイリオ" w:eastAsia="メイリオ" w:hAnsi="メイリオ"/>
          <w:sz w:val="20"/>
          <w:szCs w:val="20"/>
        </w:rPr>
        <w:t> </w:t>
      </w:r>
    </w:p>
    <w:p w14:paraId="719FEAE8" w14:textId="77777777" w:rsidR="00FE6B03" w:rsidRDefault="00FE6B03">
      <w:pPr>
        <w:widowControl w:val="0"/>
        <w:spacing w:line="180" w:lineRule="auto"/>
        <w:rPr>
          <w:rFonts w:ascii="メイリオ" w:eastAsia="メイリオ" w:hAnsi="メイリオ"/>
          <w:sz w:val="20"/>
          <w:szCs w:val="20"/>
        </w:rPr>
      </w:pPr>
    </w:p>
    <w:p w14:paraId="773AA524" w14:textId="51F4244C" w:rsidR="000F3B9E" w:rsidRDefault="002356AB">
      <w:pPr>
        <w:widowControl w:val="0"/>
        <w:spacing w:line="180" w:lineRule="auto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③</w:t>
      </w:r>
      <w:r w:rsidRPr="002356AB">
        <w:rPr>
          <w:rFonts w:ascii="メイリオ" w:eastAsia="メイリオ" w:hAnsi="メイリオ"/>
          <w:b/>
          <w:bCs/>
          <w:sz w:val="20"/>
          <w:szCs w:val="20"/>
        </w:rPr>
        <w:t>ネイチャーポジティブ</w:t>
      </w:r>
      <w:r w:rsidRPr="002356AB">
        <w:rPr>
          <w:rFonts w:ascii="メイリオ" w:eastAsia="メイリオ" w:hAnsi="メイリオ"/>
          <w:sz w:val="20"/>
          <w:szCs w:val="20"/>
        </w:rPr>
        <w:br/>
      </w:r>
      <w:r w:rsidR="003D7915">
        <w:rPr>
          <w:rFonts w:ascii="メイリオ" w:eastAsia="メイリオ" w:hAnsi="メイリオ" w:hint="eastAsia"/>
          <w:sz w:val="20"/>
          <w:szCs w:val="20"/>
        </w:rPr>
        <w:t>森をつくる農業「アグロフォレストリー栽培」による</w:t>
      </w:r>
      <w:r w:rsidRPr="002356AB">
        <w:rPr>
          <w:rFonts w:ascii="メイリオ" w:eastAsia="メイリオ" w:hAnsi="メイリオ"/>
          <w:sz w:val="20"/>
          <w:szCs w:val="20"/>
        </w:rPr>
        <w:t>アサイーだけを使用。 カラダ</w:t>
      </w:r>
      <w:r w:rsidR="003D7915">
        <w:rPr>
          <w:rFonts w:ascii="メイリオ" w:eastAsia="メイリオ" w:hAnsi="メイリオ" w:hint="eastAsia"/>
          <w:sz w:val="20"/>
          <w:szCs w:val="20"/>
        </w:rPr>
        <w:t>に</w:t>
      </w:r>
      <w:r w:rsidRPr="002356AB">
        <w:rPr>
          <w:rFonts w:ascii="メイリオ" w:eastAsia="メイリオ" w:hAnsi="メイリオ"/>
          <w:sz w:val="20"/>
          <w:szCs w:val="20"/>
        </w:rPr>
        <w:t>も、地球</w:t>
      </w:r>
      <w:r>
        <w:rPr>
          <w:rFonts w:ascii="メイリオ" w:eastAsia="メイリオ" w:hAnsi="メイリオ" w:hint="eastAsia"/>
          <w:sz w:val="20"/>
          <w:szCs w:val="20"/>
        </w:rPr>
        <w:t>に</w:t>
      </w:r>
      <w:r w:rsidRPr="002356AB">
        <w:rPr>
          <w:rFonts w:ascii="メイリオ" w:eastAsia="メイリオ" w:hAnsi="メイリオ"/>
          <w:sz w:val="20"/>
          <w:szCs w:val="20"/>
        </w:rPr>
        <w:t>もうれしいアサイーボウルは</w:t>
      </w:r>
      <w:r>
        <w:rPr>
          <w:rFonts w:ascii="メイリオ" w:eastAsia="メイリオ" w:hAnsi="メイリオ" w:hint="eastAsia"/>
          <w:sz w:val="20"/>
          <w:szCs w:val="20"/>
        </w:rPr>
        <w:t>フルッタ</w:t>
      </w:r>
      <w:r w:rsidRPr="002356AB">
        <w:rPr>
          <w:rFonts w:ascii="メイリオ" w:eastAsia="メイリオ" w:hAnsi="メイリオ"/>
          <w:sz w:val="20"/>
          <w:szCs w:val="20"/>
        </w:rPr>
        <w:t>フルッタだけ。</w:t>
      </w:r>
      <w:r w:rsidR="003D7915">
        <w:rPr>
          <w:rFonts w:ascii="メイリオ" w:eastAsia="メイリオ" w:hAnsi="メイリオ" w:hint="eastAsia"/>
          <w:sz w:val="20"/>
          <w:szCs w:val="20"/>
        </w:rPr>
        <w:t>アグロフォレストリーは栽培中にCO</w:t>
      </w:r>
      <w:r w:rsidR="003D7915" w:rsidRPr="003D7915">
        <w:rPr>
          <w:rFonts w:ascii="メイリオ" w:eastAsia="メイリオ" w:hAnsi="メイリオ" w:hint="eastAsia"/>
          <w:sz w:val="20"/>
          <w:szCs w:val="20"/>
          <w:vertAlign w:val="subscript"/>
        </w:rPr>
        <w:t>2</w:t>
      </w:r>
      <w:r w:rsidR="003D7915">
        <w:rPr>
          <w:rFonts w:ascii="メイリオ" w:eastAsia="メイリオ" w:hAnsi="メイリオ" w:hint="eastAsia"/>
          <w:sz w:val="20"/>
          <w:szCs w:val="20"/>
        </w:rPr>
        <w:t>を吸収するため、一製品あたりの原料使用量に基づき、CO</w:t>
      </w:r>
      <w:r w:rsidR="003D7915" w:rsidRPr="003D7915">
        <w:rPr>
          <w:rFonts w:ascii="メイリオ" w:eastAsia="メイリオ" w:hAnsi="メイリオ" w:hint="eastAsia"/>
          <w:sz w:val="20"/>
          <w:szCs w:val="20"/>
          <w:vertAlign w:val="subscript"/>
        </w:rPr>
        <w:t>2</w:t>
      </w:r>
      <w:r w:rsidR="003D7915">
        <w:rPr>
          <w:rFonts w:ascii="メイリオ" w:eastAsia="メイリオ" w:hAnsi="メイリオ" w:hint="eastAsia"/>
          <w:sz w:val="20"/>
          <w:szCs w:val="20"/>
        </w:rPr>
        <w:t>削減量を224gとしています。</w:t>
      </w:r>
    </w:p>
    <w:p w14:paraId="4C926997" w14:textId="7206A940" w:rsidR="00E17174" w:rsidRDefault="00933569">
      <w:pPr>
        <w:widowControl w:val="0"/>
        <w:spacing w:line="180" w:lineRule="auto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sz w:val="20"/>
          <w:szCs w:val="20"/>
        </w:rPr>
        <w:t>[</w:t>
      </w:r>
      <w:r w:rsidR="00E17174">
        <w:rPr>
          <w:rFonts w:ascii="メイリオ" w:eastAsia="メイリオ" w:hAnsi="メイリオ" w:hint="eastAsia"/>
          <w:sz w:val="20"/>
          <w:szCs w:val="20"/>
        </w:rPr>
        <w:t>CO</w:t>
      </w:r>
      <w:r w:rsidR="00E17174" w:rsidRPr="00E17174">
        <w:rPr>
          <w:rFonts w:ascii="メイリオ" w:eastAsia="メイリオ" w:hAnsi="メイリオ" w:hint="eastAsia"/>
          <w:sz w:val="20"/>
          <w:szCs w:val="20"/>
          <w:vertAlign w:val="subscript"/>
        </w:rPr>
        <w:t>2</w:t>
      </w:r>
      <w:r w:rsidR="00E17174">
        <w:rPr>
          <w:rFonts w:ascii="メイリオ" w:eastAsia="メイリオ" w:hAnsi="メイリオ" w:hint="eastAsia"/>
          <w:sz w:val="20"/>
          <w:szCs w:val="20"/>
        </w:rPr>
        <w:t>削減マークについて</w:t>
      </w:r>
      <w:r>
        <w:rPr>
          <w:rFonts w:ascii="メイリオ" w:eastAsia="メイリオ" w:hAnsi="メイリオ" w:hint="eastAsia"/>
          <w:sz w:val="20"/>
          <w:szCs w:val="20"/>
        </w:rPr>
        <w:t>]</w:t>
      </w:r>
      <w:r>
        <w:rPr>
          <w:rFonts w:ascii="メイリオ" w:eastAsia="メイリオ" w:hAnsi="メイリオ"/>
          <w:sz w:val="20"/>
          <w:szCs w:val="20"/>
        </w:rPr>
        <w:t xml:space="preserve"> </w:t>
      </w:r>
      <w:hyperlink r:id="rId13" w:history="1">
        <w:r w:rsidR="00E17174" w:rsidRPr="00E17174">
          <w:rPr>
            <w:rStyle w:val="af1"/>
            <w:rFonts w:ascii="メイリオ" w:eastAsia="メイリオ" w:hAnsi="メイリオ"/>
            <w:sz w:val="20"/>
            <w:szCs w:val="20"/>
          </w:rPr>
          <w:t>https://www.frutafruta.com/co2reduction/</w:t>
        </w:r>
      </w:hyperlink>
    </w:p>
    <w:p w14:paraId="4EFC58F7" w14:textId="77777777" w:rsidR="00E17174" w:rsidRDefault="00E17174">
      <w:pPr>
        <w:widowControl w:val="0"/>
        <w:spacing w:line="180" w:lineRule="auto"/>
        <w:rPr>
          <w:rFonts w:ascii="メイリオ" w:eastAsia="メイリオ" w:hAnsi="メイリオ" w:cs="メイリオ"/>
          <w:b/>
          <w:bCs/>
          <w:color w:val="326704"/>
          <w:sz w:val="20"/>
          <w:szCs w:val="20"/>
        </w:rPr>
      </w:pPr>
    </w:p>
    <w:p w14:paraId="792CA34C" w14:textId="15F7D36D" w:rsidR="007203BD" w:rsidRPr="007203BD" w:rsidRDefault="000F3B9E">
      <w:pPr>
        <w:widowControl w:val="0"/>
        <w:spacing w:line="180" w:lineRule="auto"/>
        <w:rPr>
          <w:rFonts w:ascii="メイリオ" w:eastAsia="メイリオ" w:hAnsi="メイリオ" w:cs="メイリオ"/>
          <w:b/>
          <w:bCs/>
          <w:color w:val="326704"/>
          <w:sz w:val="20"/>
          <w:szCs w:val="20"/>
        </w:rPr>
      </w:pPr>
      <w:r w:rsidRPr="007203BD">
        <w:rPr>
          <w:rFonts w:ascii="メイリオ" w:eastAsia="メイリオ" w:hAnsi="メイリオ" w:cs="メイリオ"/>
          <w:b/>
          <w:bCs/>
          <w:color w:val="326704"/>
          <w:sz w:val="20"/>
          <w:szCs w:val="20"/>
        </w:rPr>
        <w:t>■商品情報</w:t>
      </w:r>
    </w:p>
    <w:p w14:paraId="237C81E0" w14:textId="787E7FD4" w:rsidR="00AE7509" w:rsidRDefault="001A79A4" w:rsidP="00B32C64">
      <w:pPr>
        <w:widowControl w:val="0"/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［商品名］</w:t>
      </w:r>
      <w:r w:rsidR="00AB07F4">
        <w:rPr>
          <w:rFonts w:ascii="メイリオ" w:eastAsia="メイリオ" w:hAnsi="メイリオ" w:cs="メイリオ" w:hint="eastAsia"/>
          <w:sz w:val="20"/>
          <w:szCs w:val="20"/>
        </w:rPr>
        <w:t>お家でアサイーボウルプレミアム</w:t>
      </w:r>
    </w:p>
    <w:p w14:paraId="7A8F3122" w14:textId="2538A9CE" w:rsidR="00AE7509" w:rsidRDefault="001A79A4" w:rsidP="00B32C64">
      <w:pPr>
        <w:widowControl w:val="0"/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［種類別］</w:t>
      </w:r>
      <w:r w:rsidR="00AB07F4">
        <w:rPr>
          <w:rFonts w:ascii="メイリオ" w:eastAsia="メイリオ" w:hAnsi="メイリオ" w:cs="メイリオ" w:hint="eastAsia"/>
          <w:sz w:val="20"/>
          <w:szCs w:val="20"/>
          <w:highlight w:val="white"/>
        </w:rPr>
        <w:t>氷菓</w:t>
      </w:r>
    </w:p>
    <w:p w14:paraId="625CDF7C" w14:textId="124A5D32" w:rsidR="00AE7509" w:rsidRDefault="001A79A4" w:rsidP="00B32C64">
      <w:pPr>
        <w:widowControl w:val="0"/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［内容量］</w:t>
      </w:r>
      <w:r w:rsidR="00AB07F4">
        <w:rPr>
          <w:rFonts w:ascii="メイリオ" w:eastAsia="メイリオ" w:hAnsi="メイリオ" w:cs="メイリオ" w:hint="eastAsia"/>
          <w:sz w:val="20"/>
          <w:szCs w:val="20"/>
        </w:rPr>
        <w:t>180ml</w:t>
      </w:r>
    </w:p>
    <w:p w14:paraId="1FF674E3" w14:textId="74F3EE04" w:rsidR="00AE7509" w:rsidRPr="00BD17AF" w:rsidRDefault="001A79A4" w:rsidP="00B32C64">
      <w:pPr>
        <w:widowControl w:val="0"/>
        <w:spacing w:line="300" w:lineRule="exact"/>
        <w:rPr>
          <w:rFonts w:ascii="メイリオ" w:eastAsia="メイリオ" w:hAnsi="メイリオ" w:cs="メイリオ"/>
          <w:sz w:val="20"/>
          <w:szCs w:val="20"/>
          <w:lang w:val="en-US"/>
        </w:rPr>
      </w:pPr>
      <w:r>
        <w:rPr>
          <w:rFonts w:ascii="メイリオ" w:eastAsia="メイリオ" w:hAnsi="メイリオ" w:cs="メイリオ"/>
          <w:sz w:val="20"/>
          <w:szCs w:val="20"/>
        </w:rPr>
        <w:t>［発売日］202</w:t>
      </w:r>
      <w:r w:rsidR="0087077C">
        <w:rPr>
          <w:rFonts w:ascii="メイリオ" w:eastAsia="メイリオ" w:hAnsi="メイリオ" w:cs="メイリオ" w:hint="eastAsia"/>
          <w:sz w:val="20"/>
          <w:szCs w:val="20"/>
        </w:rPr>
        <w:t>4</w:t>
      </w:r>
      <w:r>
        <w:rPr>
          <w:rFonts w:ascii="メイリオ" w:eastAsia="メイリオ" w:hAnsi="メイリオ" w:cs="メイリオ"/>
          <w:sz w:val="20"/>
          <w:szCs w:val="20"/>
        </w:rPr>
        <w:t>年６</w:t>
      </w:r>
      <w:r w:rsidR="00BD17AF">
        <w:rPr>
          <w:rFonts w:ascii="メイリオ" w:eastAsia="メイリオ" w:hAnsi="メイリオ" w:cs="メイリオ" w:hint="eastAsia"/>
          <w:sz w:val="20"/>
          <w:szCs w:val="20"/>
        </w:rPr>
        <w:t>月</w:t>
      </w:r>
      <w:r w:rsidR="00F91A62">
        <w:rPr>
          <w:rFonts w:ascii="メイリオ" w:eastAsia="メイリオ" w:hAnsi="メイリオ" w:cs="メイリオ" w:hint="eastAsia"/>
          <w:sz w:val="20"/>
          <w:szCs w:val="20"/>
        </w:rPr>
        <w:t>下</w:t>
      </w:r>
      <w:r w:rsidR="00BD17AF">
        <w:rPr>
          <w:rFonts w:ascii="メイリオ" w:eastAsia="メイリオ" w:hAnsi="メイリオ" w:cs="メイリオ" w:hint="eastAsia"/>
          <w:sz w:val="20"/>
          <w:szCs w:val="20"/>
        </w:rPr>
        <w:t>旬</w:t>
      </w:r>
    </w:p>
    <w:p w14:paraId="4CEEDDF7" w14:textId="3EE42299" w:rsidR="00AE7509" w:rsidRDefault="001A79A4" w:rsidP="00B32C64">
      <w:pPr>
        <w:widowControl w:val="0"/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［発売店舗］</w:t>
      </w:r>
      <w:r w:rsidR="00542256">
        <w:rPr>
          <w:rFonts w:ascii="メイリオ" w:eastAsia="メイリオ" w:hAnsi="メイリオ" w:cs="メイリオ" w:hint="eastAsia"/>
          <w:sz w:val="20"/>
          <w:szCs w:val="20"/>
        </w:rPr>
        <w:t>一部スーパーマーケット</w:t>
      </w:r>
      <w:r w:rsidR="00C012EE">
        <w:rPr>
          <w:rFonts w:ascii="メイリオ" w:eastAsia="メイリオ" w:hAnsi="メイリオ" w:cs="メイリオ" w:hint="eastAsia"/>
          <w:sz w:val="20"/>
          <w:szCs w:val="20"/>
        </w:rPr>
        <w:t xml:space="preserve">　当社オンラインストア</w:t>
      </w:r>
    </w:p>
    <w:p w14:paraId="5F5B44C8" w14:textId="6BBAF300" w:rsidR="00AE7509" w:rsidRDefault="001A79A4" w:rsidP="00B32C64">
      <w:pPr>
        <w:widowControl w:val="0"/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［</w:t>
      </w:r>
      <w:r w:rsidR="009E3EBD">
        <w:rPr>
          <w:rFonts w:ascii="メイリオ" w:eastAsia="メイリオ" w:hAnsi="メイリオ" w:cs="メイリオ" w:hint="eastAsia"/>
          <w:sz w:val="20"/>
          <w:szCs w:val="20"/>
        </w:rPr>
        <w:t>希望小売</w:t>
      </w:r>
      <w:r>
        <w:rPr>
          <w:rFonts w:ascii="メイリオ" w:eastAsia="メイリオ" w:hAnsi="メイリオ" w:cs="メイリオ"/>
          <w:sz w:val="20"/>
          <w:szCs w:val="20"/>
        </w:rPr>
        <w:t>価格］</w:t>
      </w:r>
      <w:r w:rsidR="006F5A22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4F5D04">
        <w:rPr>
          <w:rFonts w:ascii="メイリオ" w:eastAsia="メイリオ" w:hAnsi="メイリオ" w:cs="メイリオ" w:hint="eastAsia"/>
          <w:sz w:val="20"/>
          <w:szCs w:val="20"/>
        </w:rPr>
        <w:t>950</w:t>
      </w:r>
      <w:r w:rsidR="00AB07F4">
        <w:rPr>
          <w:rFonts w:ascii="メイリオ" w:eastAsia="メイリオ" w:hAnsi="メイリオ" w:cs="メイリオ" w:hint="eastAsia"/>
          <w:sz w:val="20"/>
          <w:szCs w:val="20"/>
        </w:rPr>
        <w:t>円</w:t>
      </w:r>
      <w:r w:rsidR="00BE1B07">
        <w:rPr>
          <w:rFonts w:ascii="メイリオ" w:eastAsia="メイリオ" w:hAnsi="メイリオ" w:cs="メイリオ" w:hint="eastAsia"/>
          <w:sz w:val="20"/>
          <w:szCs w:val="20"/>
        </w:rPr>
        <w:t>（税</w:t>
      </w:r>
      <w:r w:rsidR="006F5A22">
        <w:rPr>
          <w:rFonts w:ascii="メイリオ" w:eastAsia="メイリオ" w:hAnsi="メイリオ" w:cs="メイリオ" w:hint="eastAsia"/>
          <w:sz w:val="20"/>
          <w:szCs w:val="20"/>
        </w:rPr>
        <w:t>込</w:t>
      </w:r>
      <w:r w:rsidR="00BE1B07">
        <w:rPr>
          <w:rFonts w:ascii="メイリオ" w:eastAsia="メイリオ" w:hAnsi="メイリオ" w:cs="メイリオ" w:hint="eastAsia"/>
          <w:sz w:val="20"/>
          <w:szCs w:val="20"/>
        </w:rPr>
        <w:t>）</w:t>
      </w:r>
      <w:r w:rsidR="006F5A22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F06407">
        <w:rPr>
          <w:rFonts w:ascii="メイリオ" w:eastAsia="メイリオ" w:hAnsi="メイリオ" w:cs="メイリオ" w:hint="eastAsia"/>
          <w:sz w:val="20"/>
          <w:szCs w:val="20"/>
        </w:rPr>
        <w:t>880</w:t>
      </w:r>
      <w:r w:rsidR="006F5A22">
        <w:rPr>
          <w:rFonts w:ascii="メイリオ" w:eastAsia="メイリオ" w:hAnsi="メイリオ" w:cs="メイリオ" w:hint="eastAsia"/>
          <w:sz w:val="20"/>
          <w:szCs w:val="20"/>
        </w:rPr>
        <w:t>円（税抜）</w:t>
      </w:r>
    </w:p>
    <w:p w14:paraId="4B6AA368" w14:textId="1AD49405" w:rsidR="00AE7509" w:rsidRDefault="001A79A4" w:rsidP="00B32C64">
      <w:pPr>
        <w:widowControl w:val="0"/>
        <w:spacing w:line="30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［保存方法］</w:t>
      </w:r>
      <w:r w:rsidR="00AB07F4">
        <w:rPr>
          <w:rFonts w:ascii="メイリオ" w:eastAsia="メイリオ" w:hAnsi="メイリオ" w:cs="メイリオ" w:hint="eastAsia"/>
          <w:sz w:val="20"/>
          <w:szCs w:val="20"/>
        </w:rPr>
        <w:t>要冷凍（－18℃以下にして保存してください）</w:t>
      </w:r>
    </w:p>
    <w:p w14:paraId="1EEE4077" w14:textId="44451541" w:rsidR="00D542A0" w:rsidRDefault="001A79A4" w:rsidP="00B32C64">
      <w:pPr>
        <w:widowControl w:val="0"/>
        <w:spacing w:line="300" w:lineRule="exact"/>
        <w:rPr>
          <w:rFonts w:ascii="メイリオ" w:eastAsia="メイリオ" w:hAnsi="メイリオ" w:cs="メイリオ"/>
          <w:sz w:val="20"/>
          <w:szCs w:val="20"/>
          <w:highlight w:val="white"/>
        </w:rPr>
      </w:pPr>
      <w:r>
        <w:rPr>
          <w:rFonts w:ascii="メイリオ" w:eastAsia="メイリオ" w:hAnsi="メイリオ" w:cs="メイリオ"/>
          <w:sz w:val="20"/>
          <w:szCs w:val="20"/>
        </w:rPr>
        <w:t>［原材料名］</w:t>
      </w:r>
      <w:r w:rsidR="00B10DD4">
        <w:rPr>
          <w:rFonts w:ascii="メイリオ" w:eastAsia="メイリオ" w:hAnsi="メイリオ" w:cs="メイリオ" w:hint="eastAsia"/>
          <w:sz w:val="20"/>
          <w:szCs w:val="20"/>
          <w:highlight w:val="white"/>
        </w:rPr>
        <w:t>アサイーピューレ（ブラジル製造）、バナナ、砂糖、マンゴー、粉末水飴、イチゴ</w:t>
      </w:r>
      <w:r w:rsidR="00A05BF3">
        <w:rPr>
          <w:rFonts w:ascii="メイリオ" w:eastAsia="メイリオ" w:hAnsi="メイリオ" w:cs="メイリオ" w:hint="eastAsia"/>
          <w:sz w:val="20"/>
          <w:szCs w:val="20"/>
          <w:highlight w:val="white"/>
        </w:rPr>
        <w:t>、</w:t>
      </w:r>
    </w:p>
    <w:p w14:paraId="564F109D" w14:textId="19EDC417" w:rsidR="00AE7509" w:rsidRDefault="00B10DD4" w:rsidP="00B32C64">
      <w:pPr>
        <w:widowControl w:val="0"/>
        <w:spacing w:line="300" w:lineRule="exact"/>
        <w:ind w:leftChars="100" w:left="220"/>
        <w:rPr>
          <w:rFonts w:ascii="メイリオ" w:eastAsia="メイリオ" w:hAnsi="メイリオ" w:cs="メイリオ"/>
          <w:sz w:val="20"/>
          <w:szCs w:val="20"/>
          <w:highlight w:val="white"/>
        </w:rPr>
      </w:pPr>
      <w:r>
        <w:rPr>
          <w:rFonts w:ascii="メイリオ" w:eastAsia="メイリオ" w:hAnsi="メイリオ" w:cs="メイリオ" w:hint="eastAsia"/>
          <w:sz w:val="20"/>
          <w:szCs w:val="20"/>
          <w:highlight w:val="white"/>
        </w:rPr>
        <w:t>ブルーベリー、濃縮</w:t>
      </w:r>
      <w:r w:rsidR="00393D96">
        <w:rPr>
          <w:rFonts w:ascii="メイリオ" w:eastAsia="メイリオ" w:hAnsi="メイリオ" w:cs="メイリオ" w:hint="eastAsia"/>
          <w:sz w:val="20"/>
          <w:szCs w:val="20"/>
          <w:highlight w:val="white"/>
        </w:rPr>
        <w:t>ぶどう</w:t>
      </w:r>
      <w:r>
        <w:rPr>
          <w:rFonts w:ascii="メイリオ" w:eastAsia="メイリオ" w:hAnsi="メイリオ" w:cs="メイリオ" w:hint="eastAsia"/>
          <w:sz w:val="20"/>
          <w:szCs w:val="20"/>
          <w:highlight w:val="white"/>
        </w:rPr>
        <w:t>果汁、バナナピューレ、植物油脂、水飴、ストロベリー果汁、乳たんぱく質、</w:t>
      </w:r>
      <w:r w:rsidRPr="007E334A">
        <w:rPr>
          <w:rFonts w:ascii="メイリオ" w:eastAsia="メイリオ" w:hAnsi="メイリオ" w:cs="メイリオ" w:hint="eastAsia"/>
          <w:sz w:val="18"/>
          <w:szCs w:val="18"/>
          <w:highlight w:val="white"/>
        </w:rPr>
        <w:t>パッションフルーツ</w:t>
      </w:r>
      <w:r>
        <w:rPr>
          <w:rFonts w:ascii="メイリオ" w:eastAsia="メイリオ" w:hAnsi="メイリオ" w:cs="メイリオ" w:hint="eastAsia"/>
          <w:sz w:val="20"/>
          <w:szCs w:val="20"/>
          <w:highlight w:val="white"/>
        </w:rPr>
        <w:t>果汁/</w:t>
      </w:r>
      <w:r w:rsidR="00D542A0">
        <w:rPr>
          <w:rFonts w:ascii="メイリオ" w:eastAsia="メイリオ" w:hAnsi="メイリオ" w:cs="メイリオ" w:hint="eastAsia"/>
          <w:sz w:val="20"/>
          <w:szCs w:val="20"/>
          <w:highlight w:val="white"/>
        </w:rPr>
        <w:t>ソルビトール、</w:t>
      </w:r>
      <w:r>
        <w:rPr>
          <w:rFonts w:ascii="メイリオ" w:eastAsia="メイリオ" w:hAnsi="メイリオ" w:cs="メイリオ" w:hint="eastAsia"/>
          <w:sz w:val="20"/>
          <w:szCs w:val="20"/>
          <w:highlight w:val="white"/>
        </w:rPr>
        <w:t>乳化剤、糊料（増粘多糖類）、酸味料、pH</w:t>
      </w:r>
      <w:r w:rsidR="007E334A">
        <w:rPr>
          <w:rFonts w:ascii="メイリオ" w:eastAsia="メイリオ" w:hAnsi="メイリオ" w:cs="メイリオ" w:hint="eastAsia"/>
          <w:sz w:val="20"/>
          <w:szCs w:val="20"/>
          <w:highlight w:val="white"/>
        </w:rPr>
        <w:t>調整剤</w:t>
      </w:r>
    </w:p>
    <w:p w14:paraId="323D38D1" w14:textId="31F228D2" w:rsidR="00AE7509" w:rsidRDefault="001A79A4" w:rsidP="00B32C64">
      <w:pPr>
        <w:widowControl w:val="0"/>
        <w:spacing w:line="300" w:lineRule="exact"/>
        <w:rPr>
          <w:rFonts w:ascii="メイリオ" w:eastAsia="メイリオ" w:hAnsi="メイリオ" w:cs="メイリオ"/>
          <w:sz w:val="20"/>
          <w:szCs w:val="20"/>
          <w:highlight w:val="white"/>
        </w:rPr>
      </w:pPr>
      <w:r>
        <w:rPr>
          <w:rFonts w:ascii="メイリオ" w:eastAsia="メイリオ" w:hAnsi="メイリオ" w:cs="メイリオ"/>
          <w:sz w:val="20"/>
          <w:szCs w:val="20"/>
          <w:highlight w:val="white"/>
        </w:rPr>
        <w:t>［アレルギー物質（28品目中）］</w:t>
      </w:r>
      <w:r w:rsidR="00AB07F4">
        <w:rPr>
          <w:rFonts w:ascii="メイリオ" w:eastAsia="メイリオ" w:hAnsi="メイリオ" w:cs="メイリオ" w:hint="eastAsia"/>
          <w:sz w:val="20"/>
          <w:szCs w:val="20"/>
          <w:highlight w:val="white"/>
        </w:rPr>
        <w:t>バナナ　乳成分</w:t>
      </w:r>
    </w:p>
    <w:p w14:paraId="71B98556" w14:textId="48190E1E" w:rsidR="00AE7509" w:rsidRDefault="00E14A46" w:rsidP="00B32C64">
      <w:pPr>
        <w:widowControl w:val="0"/>
        <w:spacing w:line="300" w:lineRule="exact"/>
        <w:rPr>
          <w:rFonts w:ascii="メイリオ" w:eastAsia="メイリオ" w:hAnsi="メイリオ" w:cs="メイリオ"/>
          <w:sz w:val="20"/>
          <w:szCs w:val="20"/>
          <w:highlight w:val="white"/>
        </w:rPr>
      </w:pPr>
      <w:r>
        <w:rPr>
          <w:rFonts w:ascii="メイリオ" w:eastAsia="メイリオ" w:hAnsi="メイリオ" w:cs="メイリオ" w:hint="eastAsia"/>
          <w:sz w:val="20"/>
          <w:szCs w:val="20"/>
          <w:highlight w:val="white"/>
        </w:rPr>
        <w:t>［</w:t>
      </w:r>
      <w:r w:rsidR="001A79A4">
        <w:rPr>
          <w:rFonts w:ascii="メイリオ" w:eastAsia="メイリオ" w:hAnsi="メイリオ" w:cs="メイリオ"/>
          <w:sz w:val="20"/>
          <w:szCs w:val="20"/>
          <w:highlight w:val="white"/>
        </w:rPr>
        <w:t>栄養成分表示（</w:t>
      </w:r>
      <w:r w:rsidR="001D3A56">
        <w:rPr>
          <w:rFonts w:ascii="メイリオ" w:eastAsia="メイリオ" w:hAnsi="メイリオ" w:cs="メイリオ" w:hint="eastAsia"/>
          <w:sz w:val="20"/>
          <w:szCs w:val="20"/>
          <w:highlight w:val="white"/>
        </w:rPr>
        <w:t>1個</w:t>
      </w:r>
      <w:r w:rsidR="001A79A4">
        <w:rPr>
          <w:rFonts w:ascii="メイリオ" w:eastAsia="メイリオ" w:hAnsi="メイリオ" w:cs="メイリオ"/>
          <w:sz w:val="20"/>
          <w:szCs w:val="20"/>
          <w:highlight w:val="white"/>
        </w:rPr>
        <w:t>あたり・</w:t>
      </w:r>
      <w:r w:rsidR="006F5A22">
        <w:rPr>
          <w:rFonts w:ascii="メイリオ" w:eastAsia="メイリオ" w:hAnsi="メイリオ" w:cs="メイリオ" w:hint="eastAsia"/>
          <w:sz w:val="20"/>
          <w:szCs w:val="20"/>
          <w:highlight w:val="white"/>
        </w:rPr>
        <w:t>推定</w:t>
      </w:r>
      <w:r w:rsidR="001A79A4">
        <w:rPr>
          <w:rFonts w:ascii="メイリオ" w:eastAsia="メイリオ" w:hAnsi="メイリオ" w:cs="メイリオ"/>
          <w:sz w:val="20"/>
          <w:szCs w:val="20"/>
          <w:highlight w:val="white"/>
        </w:rPr>
        <w:t>値）］エネルギー</w:t>
      </w:r>
      <w:r w:rsidR="000659AF">
        <w:rPr>
          <w:rFonts w:ascii="メイリオ" w:eastAsia="メイリオ" w:hAnsi="メイリオ" w:cs="メイリオ" w:hint="eastAsia"/>
          <w:sz w:val="20"/>
          <w:szCs w:val="20"/>
          <w:highlight w:val="white"/>
        </w:rPr>
        <w:t>283</w:t>
      </w:r>
      <w:r w:rsidR="005C1535">
        <w:rPr>
          <w:rFonts w:ascii="メイリオ" w:eastAsia="メイリオ" w:hAnsi="メイリオ" w:cs="メイリオ" w:hint="eastAsia"/>
          <w:sz w:val="20"/>
          <w:szCs w:val="20"/>
          <w:highlight w:val="white"/>
        </w:rPr>
        <w:t>k</w:t>
      </w:r>
      <w:r w:rsidR="001A79A4">
        <w:rPr>
          <w:rFonts w:ascii="メイリオ" w:eastAsia="メイリオ" w:hAnsi="メイリオ" w:cs="メイリオ"/>
          <w:sz w:val="20"/>
          <w:szCs w:val="20"/>
          <w:highlight w:val="white"/>
        </w:rPr>
        <w:t>cal、たんぱく質</w:t>
      </w:r>
      <w:r w:rsidR="000659AF">
        <w:rPr>
          <w:rFonts w:ascii="メイリオ" w:eastAsia="メイリオ" w:hAnsi="メイリオ" w:cs="メイリオ" w:hint="eastAsia"/>
          <w:sz w:val="20"/>
          <w:szCs w:val="20"/>
          <w:highlight w:val="white"/>
          <w:lang w:val="en-US"/>
        </w:rPr>
        <w:t>1.9</w:t>
      </w:r>
      <w:r w:rsidR="001A79A4">
        <w:rPr>
          <w:rFonts w:ascii="メイリオ" w:eastAsia="メイリオ" w:hAnsi="メイリオ" w:cs="メイリオ"/>
          <w:sz w:val="20"/>
          <w:szCs w:val="20"/>
          <w:highlight w:val="white"/>
        </w:rPr>
        <w:t>g、脂質</w:t>
      </w:r>
      <w:r w:rsidR="000659AF">
        <w:rPr>
          <w:rFonts w:ascii="メイリオ" w:eastAsia="メイリオ" w:hAnsi="メイリオ" w:cs="メイリオ" w:hint="eastAsia"/>
          <w:sz w:val="20"/>
          <w:szCs w:val="20"/>
          <w:highlight w:val="white"/>
        </w:rPr>
        <w:t>7.0</w:t>
      </w:r>
      <w:r w:rsidR="001A79A4">
        <w:rPr>
          <w:rFonts w:ascii="メイリオ" w:eastAsia="メイリオ" w:hAnsi="メイリオ" w:cs="メイリオ"/>
          <w:sz w:val="20"/>
          <w:szCs w:val="20"/>
          <w:highlight w:val="white"/>
        </w:rPr>
        <w:t>g、</w:t>
      </w:r>
    </w:p>
    <w:p w14:paraId="753D2528" w14:textId="579D9279" w:rsidR="00AE7509" w:rsidRDefault="001A79A4" w:rsidP="00B32C64">
      <w:pPr>
        <w:widowControl w:val="0"/>
        <w:spacing w:line="300" w:lineRule="exact"/>
        <w:ind w:firstLine="200"/>
        <w:rPr>
          <w:rFonts w:ascii="メイリオ" w:eastAsia="メイリオ" w:hAnsi="メイリオ" w:cs="メイリオ"/>
          <w:sz w:val="20"/>
          <w:szCs w:val="20"/>
          <w:highlight w:val="white"/>
        </w:rPr>
      </w:pPr>
      <w:r>
        <w:rPr>
          <w:rFonts w:ascii="メイリオ" w:eastAsia="メイリオ" w:hAnsi="メイリオ" w:cs="メイリオ"/>
          <w:sz w:val="20"/>
          <w:szCs w:val="20"/>
          <w:highlight w:val="white"/>
        </w:rPr>
        <w:t>炭水化物</w:t>
      </w:r>
      <w:r w:rsidR="000659AF">
        <w:rPr>
          <w:rFonts w:ascii="メイリオ" w:eastAsia="メイリオ" w:hAnsi="メイリオ" w:cs="メイリオ" w:hint="eastAsia"/>
          <w:sz w:val="20"/>
          <w:szCs w:val="20"/>
          <w:highlight w:val="white"/>
          <w:lang w:val="en-US"/>
        </w:rPr>
        <w:t>55.2</w:t>
      </w:r>
      <w:r>
        <w:rPr>
          <w:rFonts w:ascii="メイリオ" w:eastAsia="メイリオ" w:hAnsi="メイリオ" w:cs="メイリオ" w:hint="eastAsia"/>
          <w:sz w:val="20"/>
          <w:szCs w:val="20"/>
          <w:highlight w:val="white"/>
        </w:rPr>
        <w:t>g</w:t>
      </w:r>
      <w:r>
        <w:rPr>
          <w:rFonts w:ascii="メイリオ" w:eastAsia="メイリオ" w:hAnsi="メイリオ" w:cs="メイリオ"/>
          <w:sz w:val="20"/>
          <w:szCs w:val="20"/>
          <w:highlight w:val="white"/>
        </w:rPr>
        <w:t>、</w:t>
      </w:r>
      <w:r w:rsidR="00A65789">
        <w:rPr>
          <w:rFonts w:ascii="メイリオ" w:eastAsia="メイリオ" w:hAnsi="メイリオ" w:cs="メイリオ" w:hint="eastAsia"/>
          <w:sz w:val="20"/>
          <w:szCs w:val="20"/>
          <w:highlight w:val="white"/>
        </w:rPr>
        <w:t>糖質</w:t>
      </w:r>
      <w:r w:rsidR="000659AF">
        <w:rPr>
          <w:rFonts w:ascii="メイリオ" w:eastAsia="メイリオ" w:hAnsi="メイリオ" w:cs="メイリオ" w:hint="eastAsia"/>
          <w:sz w:val="20"/>
          <w:szCs w:val="20"/>
          <w:highlight w:val="white"/>
        </w:rPr>
        <w:t>51.8</w:t>
      </w:r>
      <w:r w:rsidR="00A65789">
        <w:rPr>
          <w:rFonts w:ascii="メイリオ" w:eastAsia="メイリオ" w:hAnsi="メイリオ" w:cs="メイリオ" w:hint="eastAsia"/>
          <w:sz w:val="20"/>
          <w:szCs w:val="20"/>
          <w:highlight w:val="white"/>
        </w:rPr>
        <w:t>g、食物繊維</w:t>
      </w:r>
      <w:r w:rsidR="000659AF">
        <w:rPr>
          <w:rFonts w:ascii="メイリオ" w:eastAsia="メイリオ" w:hAnsi="メイリオ" w:cs="メイリオ" w:hint="eastAsia"/>
          <w:sz w:val="20"/>
          <w:szCs w:val="20"/>
          <w:highlight w:val="white"/>
        </w:rPr>
        <w:t>3.4</w:t>
      </w:r>
      <w:r w:rsidR="00A65789">
        <w:rPr>
          <w:rFonts w:ascii="メイリオ" w:eastAsia="メイリオ" w:hAnsi="メイリオ" w:cs="メイリオ" w:hint="eastAsia"/>
          <w:sz w:val="20"/>
          <w:szCs w:val="20"/>
          <w:highlight w:val="white"/>
        </w:rPr>
        <w:t>g、食塩</w:t>
      </w:r>
      <w:r>
        <w:rPr>
          <w:rFonts w:ascii="メイリオ" w:eastAsia="メイリオ" w:hAnsi="メイリオ" w:cs="メイリオ"/>
          <w:sz w:val="20"/>
          <w:szCs w:val="20"/>
          <w:highlight w:val="white"/>
        </w:rPr>
        <w:t>相当量0.0</w:t>
      </w:r>
      <w:r w:rsidR="000659AF">
        <w:rPr>
          <w:rFonts w:ascii="メイリオ" w:eastAsia="メイリオ" w:hAnsi="メイリオ" w:cs="メイリオ" w:hint="eastAsia"/>
          <w:sz w:val="20"/>
          <w:szCs w:val="20"/>
          <w:highlight w:val="white"/>
        </w:rPr>
        <w:t>3</w:t>
      </w:r>
      <w:r>
        <w:rPr>
          <w:rFonts w:ascii="メイリオ" w:eastAsia="メイリオ" w:hAnsi="メイリオ" w:cs="メイリオ"/>
          <w:sz w:val="20"/>
          <w:szCs w:val="20"/>
          <w:highlight w:val="white"/>
        </w:rPr>
        <w:t>g</w:t>
      </w:r>
      <w:r w:rsidR="00A65789">
        <w:rPr>
          <w:rFonts w:ascii="メイリオ" w:eastAsia="メイリオ" w:hAnsi="メイリオ" w:cs="メイリオ" w:hint="eastAsia"/>
          <w:sz w:val="20"/>
          <w:szCs w:val="20"/>
          <w:highlight w:val="white"/>
        </w:rPr>
        <w:t>、</w:t>
      </w:r>
      <w:r w:rsidR="000659AF">
        <w:rPr>
          <w:rFonts w:ascii="メイリオ" w:eastAsia="メイリオ" w:hAnsi="メイリオ" w:cs="メイリオ" w:hint="eastAsia"/>
          <w:sz w:val="20"/>
          <w:szCs w:val="20"/>
          <w:highlight w:val="white"/>
        </w:rPr>
        <w:t>鉄0.6mg</w:t>
      </w:r>
      <w:r w:rsidR="00A65789">
        <w:rPr>
          <w:rFonts w:ascii="メイリオ" w:eastAsia="メイリオ" w:hAnsi="メイリオ" w:cs="メイリオ" w:hint="eastAsia"/>
          <w:sz w:val="20"/>
          <w:szCs w:val="20"/>
          <w:highlight w:val="white"/>
        </w:rPr>
        <w:t>、</w:t>
      </w:r>
    </w:p>
    <w:p w14:paraId="315A0670" w14:textId="5309227E" w:rsidR="0057416E" w:rsidRDefault="00A65789" w:rsidP="00B32C64">
      <w:pPr>
        <w:widowControl w:val="0"/>
        <w:spacing w:line="300" w:lineRule="exact"/>
        <w:ind w:firstLine="200"/>
        <w:rPr>
          <w:rFonts w:ascii="メイリオ" w:eastAsia="メイリオ" w:hAnsi="メイリオ" w:cs="メイリオ"/>
          <w:sz w:val="20"/>
          <w:szCs w:val="20"/>
          <w:highlight w:val="white"/>
        </w:rPr>
      </w:pPr>
      <w:r>
        <w:rPr>
          <w:rFonts w:ascii="メイリオ" w:eastAsia="メイリオ" w:hAnsi="メイリオ" w:cs="メイリオ" w:hint="eastAsia"/>
          <w:sz w:val="20"/>
          <w:szCs w:val="20"/>
          <w:highlight w:val="white"/>
        </w:rPr>
        <w:t>ポリフェノール</w:t>
      </w:r>
      <w:r w:rsidR="000659AF">
        <w:rPr>
          <w:rFonts w:ascii="メイリオ" w:eastAsia="メイリオ" w:hAnsi="メイリオ" w:cs="メイリオ" w:hint="eastAsia"/>
          <w:sz w:val="20"/>
          <w:szCs w:val="20"/>
          <w:highlight w:val="white"/>
        </w:rPr>
        <w:t>326</w:t>
      </w:r>
      <w:r>
        <w:rPr>
          <w:rFonts w:ascii="メイリオ" w:eastAsia="メイリオ" w:hAnsi="メイリオ" w:cs="メイリオ" w:hint="eastAsia"/>
          <w:sz w:val="20"/>
          <w:szCs w:val="20"/>
          <w:highlight w:val="white"/>
        </w:rPr>
        <w:t>mg</w:t>
      </w:r>
    </w:p>
    <w:p w14:paraId="0B754A09" w14:textId="37D9478D" w:rsidR="0057416E" w:rsidRDefault="0057416E" w:rsidP="0057416E">
      <w:pPr>
        <w:widowControl w:val="0"/>
        <w:spacing w:line="180" w:lineRule="auto"/>
        <w:ind w:firstLine="200"/>
        <w:rPr>
          <w:rFonts w:ascii="メイリオ" w:eastAsia="メイリオ" w:hAnsi="メイリオ" w:cs="メイリオ"/>
          <w:sz w:val="20"/>
          <w:szCs w:val="20"/>
          <w:highlight w:val="white"/>
        </w:rPr>
      </w:pPr>
    </w:p>
    <w:p w14:paraId="07CC3AD9" w14:textId="6848AB1B" w:rsidR="00461CA8" w:rsidRDefault="00B32C64" w:rsidP="00461CA8">
      <w:pPr>
        <w:widowControl w:val="0"/>
        <w:spacing w:line="180" w:lineRule="auto"/>
        <w:rPr>
          <w:rFonts w:ascii="メイリオ" w:eastAsia="メイリオ" w:hAnsi="メイリオ" w:cs="メイリオ"/>
          <w:b/>
          <w:bCs/>
          <w:color w:val="326704"/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0"/>
          <w:szCs w:val="20"/>
          <w:lang w:val="ja-JP"/>
        </w:rPr>
        <w:drawing>
          <wp:anchor distT="0" distB="0" distL="114300" distR="114300" simplePos="0" relativeHeight="251669504" behindDoc="1" locked="0" layoutInCell="1" allowOverlap="1" wp14:anchorId="49F0B013" wp14:editId="019E89FA">
            <wp:simplePos x="0" y="0"/>
            <wp:positionH relativeFrom="margin">
              <wp:posOffset>4219575</wp:posOffset>
            </wp:positionH>
            <wp:positionV relativeFrom="paragraph">
              <wp:posOffset>138430</wp:posOffset>
            </wp:positionV>
            <wp:extent cx="1445895" cy="1746885"/>
            <wp:effectExtent l="0" t="0" r="190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g_AcaiBowlMix_231227 (1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CA8" w:rsidRPr="007203BD">
        <w:rPr>
          <w:rFonts w:ascii="メイリオ" w:eastAsia="メイリオ" w:hAnsi="メイリオ" w:cs="メイリオ"/>
          <w:b/>
          <w:bCs/>
          <w:color w:val="326704"/>
          <w:sz w:val="20"/>
          <w:szCs w:val="20"/>
        </w:rPr>
        <w:t>■</w:t>
      </w:r>
      <w:r w:rsidR="00461CA8">
        <w:rPr>
          <w:rFonts w:ascii="メイリオ" w:eastAsia="メイリオ" w:hAnsi="メイリオ" w:cs="メイリオ" w:hint="eastAsia"/>
          <w:b/>
          <w:bCs/>
          <w:color w:val="326704"/>
          <w:sz w:val="20"/>
          <w:szCs w:val="20"/>
        </w:rPr>
        <w:t>お家でアサイーボウル</w:t>
      </w:r>
      <w:r w:rsidR="00C47A68" w:rsidRPr="00C47A68">
        <w:rPr>
          <w:rFonts w:ascii="メイリオ" w:eastAsia="メイリオ" w:hAnsi="メイリオ" w:cs="メイリオ" w:hint="eastAsia"/>
          <w:color w:val="006600"/>
          <w:sz w:val="20"/>
          <w:szCs w:val="20"/>
          <w:vertAlign w:val="superscript"/>
        </w:rPr>
        <w:t>®</w:t>
      </w:r>
      <w:r w:rsidR="00461CA8">
        <w:rPr>
          <w:rFonts w:ascii="メイリオ" w:eastAsia="メイリオ" w:hAnsi="メイリオ" w:cs="メイリオ" w:hint="eastAsia"/>
          <w:b/>
          <w:bCs/>
          <w:color w:val="326704"/>
          <w:sz w:val="20"/>
          <w:szCs w:val="20"/>
        </w:rPr>
        <w:t>について</w:t>
      </w:r>
    </w:p>
    <w:p w14:paraId="6CB90284" w14:textId="7998E933" w:rsidR="00EE44CB" w:rsidRPr="001075E7" w:rsidRDefault="00EE44CB" w:rsidP="001075E7">
      <w:pPr>
        <w:widowControl w:val="0"/>
        <w:spacing w:line="180" w:lineRule="auto"/>
        <w:rPr>
          <w:rFonts w:ascii="メイリオ" w:eastAsia="メイリオ" w:hAnsi="メイリオ" w:cs="メイリオ"/>
          <w:color w:val="0000FF" w:themeColor="hyperlink"/>
          <w:sz w:val="20"/>
          <w:szCs w:val="20"/>
          <w:u w:val="single"/>
          <w:lang w:val="en-US"/>
        </w:rPr>
      </w:pPr>
      <w:r w:rsidRPr="00B84CE7">
        <w:rPr>
          <w:rFonts w:ascii="メイリオ" w:eastAsia="メイリオ" w:hAnsi="メイリオ" w:hint="eastAsia"/>
          <w:sz w:val="20"/>
          <w:szCs w:val="20"/>
        </w:rPr>
        <w:t>商品</w:t>
      </w:r>
      <w:r w:rsidRPr="00B84CE7">
        <w:rPr>
          <w:rFonts w:ascii="メイリオ" w:eastAsia="メイリオ" w:hAnsi="メイリオ"/>
          <w:sz w:val="20"/>
          <w:szCs w:val="20"/>
          <w:lang w:val="en-US"/>
        </w:rPr>
        <w:t xml:space="preserve">URL </w:t>
      </w:r>
      <w:hyperlink r:id="rId15" w:history="1">
        <w:r w:rsidRPr="00102905">
          <w:rPr>
            <w:rStyle w:val="af1"/>
            <w:rFonts w:ascii="メイリオ" w:eastAsia="メイリオ" w:hAnsi="メイリオ" w:cs="メイリオ"/>
            <w:sz w:val="20"/>
            <w:szCs w:val="20"/>
            <w:lang w:val="en-US"/>
          </w:rPr>
          <w:t>https://www.frutafruta.com/products/bowl/</w:t>
        </w:r>
      </w:hyperlink>
    </w:p>
    <w:p w14:paraId="09809779" w14:textId="0299FB41" w:rsidR="005216A9" w:rsidRDefault="00492F8B" w:rsidP="005B3E94">
      <w:pPr>
        <w:widowControl w:val="0"/>
        <w:spacing w:line="180" w:lineRule="auto"/>
        <w:rPr>
          <w:rFonts w:ascii="メイリオ" w:eastAsia="メイリオ" w:hAnsi="メイリオ" w:cs="メイリオ"/>
          <w:sz w:val="20"/>
          <w:szCs w:val="20"/>
          <w:highlight w:val="white"/>
          <w:lang w:val="en-US"/>
        </w:rPr>
      </w:pPr>
      <w:r>
        <w:rPr>
          <w:rFonts w:ascii="メイリオ" w:eastAsia="メイリオ" w:hAnsi="メイリオ" w:cs="メイリオ" w:hint="eastAsia"/>
          <w:sz w:val="20"/>
          <w:szCs w:val="20"/>
          <w:highlight w:val="white"/>
          <w:lang w:val="en-US"/>
        </w:rPr>
        <w:t>アサイーにバナナやストロベリーなどのフルーツを</w:t>
      </w:r>
      <w:r w:rsidR="005C1535">
        <w:rPr>
          <w:rFonts w:ascii="メイリオ" w:eastAsia="メイリオ" w:hAnsi="メイリオ" w:cs="メイリオ" w:hint="eastAsia"/>
          <w:sz w:val="20"/>
          <w:szCs w:val="20"/>
          <w:highlight w:val="white"/>
          <w:lang w:val="en-US"/>
        </w:rPr>
        <w:t>あらかじめ</w:t>
      </w:r>
      <w:r>
        <w:rPr>
          <w:rFonts w:ascii="メイリオ" w:eastAsia="メイリオ" w:hAnsi="メイリオ" w:cs="メイリオ" w:hint="eastAsia"/>
          <w:sz w:val="20"/>
          <w:szCs w:val="20"/>
          <w:highlight w:val="white"/>
          <w:lang w:val="en-US"/>
        </w:rPr>
        <w:t>ミックスし、ミキサーやブレンダーを使わずにアサイーボウルができる冷凍ミックスピューレです。</w:t>
      </w:r>
      <w:r w:rsidR="001167BF">
        <w:rPr>
          <w:rFonts w:ascii="メイリオ" w:eastAsia="メイリオ" w:hAnsi="メイリオ" w:cs="メイリオ" w:hint="eastAsia"/>
          <w:sz w:val="20"/>
          <w:szCs w:val="20"/>
          <w:highlight w:val="white"/>
          <w:lang w:val="en-US"/>
        </w:rPr>
        <w:t>食べたいときに</w:t>
      </w:r>
      <w:r w:rsidR="00BD7C2B">
        <w:rPr>
          <w:rFonts w:ascii="メイリオ" w:eastAsia="メイリオ" w:hAnsi="メイリオ" w:cs="メイリオ" w:hint="eastAsia"/>
          <w:sz w:val="20"/>
          <w:szCs w:val="20"/>
          <w:highlight w:val="white"/>
          <w:lang w:val="en-US"/>
        </w:rPr>
        <w:t>袋のまま</w:t>
      </w:r>
      <w:r w:rsidR="001167BF">
        <w:rPr>
          <w:rFonts w:ascii="メイリオ" w:eastAsia="メイリオ" w:hAnsi="メイリオ" w:cs="メイリオ" w:hint="eastAsia"/>
          <w:sz w:val="20"/>
          <w:szCs w:val="20"/>
          <w:highlight w:val="white"/>
          <w:lang w:val="en-US"/>
        </w:rPr>
        <w:t>流水</w:t>
      </w:r>
      <w:r w:rsidR="00102905">
        <w:rPr>
          <w:rFonts w:ascii="メイリオ" w:eastAsia="メイリオ" w:hAnsi="メイリオ" w:cs="メイリオ" w:hint="eastAsia"/>
          <w:sz w:val="20"/>
          <w:szCs w:val="20"/>
          <w:highlight w:val="white"/>
          <w:lang w:val="en-US"/>
        </w:rPr>
        <w:t>にあてて</w:t>
      </w:r>
      <w:r w:rsidR="001167BF">
        <w:rPr>
          <w:rFonts w:ascii="メイリオ" w:eastAsia="メイリオ" w:hAnsi="メイリオ" w:cs="メイリオ" w:hint="eastAsia"/>
          <w:sz w:val="20"/>
          <w:szCs w:val="20"/>
          <w:highlight w:val="white"/>
          <w:lang w:val="en-US"/>
        </w:rPr>
        <w:t>半解凍し</w:t>
      </w:r>
      <w:r w:rsidR="00BD7C2B">
        <w:rPr>
          <w:rFonts w:ascii="メイリオ" w:eastAsia="メイリオ" w:hAnsi="メイリオ" w:cs="メイリオ" w:hint="eastAsia"/>
          <w:sz w:val="20"/>
          <w:szCs w:val="20"/>
          <w:highlight w:val="white"/>
          <w:lang w:val="en-US"/>
        </w:rPr>
        <w:t>、グラノーラやフルーツを載せるだけで</w:t>
      </w:r>
      <w:r w:rsidR="001167BF">
        <w:rPr>
          <w:rFonts w:ascii="メイリオ" w:eastAsia="メイリオ" w:hAnsi="メイリオ" w:cs="メイリオ" w:hint="eastAsia"/>
          <w:sz w:val="20"/>
          <w:szCs w:val="20"/>
          <w:highlight w:val="white"/>
          <w:lang w:val="en-US"/>
        </w:rPr>
        <w:t>気軽に</w:t>
      </w:r>
      <w:r w:rsidR="003A67B2">
        <w:rPr>
          <w:rFonts w:ascii="メイリオ" w:eastAsia="メイリオ" w:hAnsi="メイリオ" w:cs="メイリオ" w:hint="eastAsia"/>
          <w:sz w:val="20"/>
          <w:szCs w:val="20"/>
          <w:highlight w:val="white"/>
          <w:lang w:val="en-US"/>
        </w:rPr>
        <w:t>本格的な</w:t>
      </w:r>
      <w:r w:rsidR="00461CA8">
        <w:rPr>
          <w:rFonts w:ascii="メイリオ" w:eastAsia="メイリオ" w:hAnsi="メイリオ" w:cs="メイリオ" w:hint="eastAsia"/>
          <w:sz w:val="20"/>
          <w:szCs w:val="20"/>
          <w:highlight w:val="white"/>
          <w:lang w:val="en-US"/>
        </w:rPr>
        <w:t>アサイーボウルを</w:t>
      </w:r>
      <w:r w:rsidR="00102905">
        <w:rPr>
          <w:rFonts w:ascii="メイリオ" w:eastAsia="メイリオ" w:hAnsi="メイリオ" w:cs="メイリオ" w:hint="eastAsia"/>
          <w:sz w:val="20"/>
          <w:szCs w:val="20"/>
          <w:highlight w:val="white"/>
          <w:lang w:val="en-US"/>
        </w:rPr>
        <w:t>お作りいただけます。</w:t>
      </w:r>
    </w:p>
    <w:p w14:paraId="2217F0CD" w14:textId="0F155227" w:rsidR="00C117BF" w:rsidRDefault="00102905" w:rsidP="00BD7C2B">
      <w:pPr>
        <w:widowControl w:val="0"/>
        <w:spacing w:line="180" w:lineRule="auto"/>
        <w:rPr>
          <w:rFonts w:ascii="メイリオ" w:eastAsia="メイリオ" w:hAnsi="メイリオ" w:cs="メイリオ"/>
          <w:sz w:val="20"/>
          <w:szCs w:val="20"/>
          <w:highlight w:val="white"/>
          <w:lang w:val="en-US"/>
        </w:rPr>
      </w:pPr>
      <w:r w:rsidRPr="00B84CE7">
        <w:rPr>
          <w:rFonts w:ascii="メイリオ" w:eastAsia="メイリオ" w:hAnsi="メイリオ" w:hint="eastAsia"/>
          <w:color w:val="000000"/>
          <w:sz w:val="20"/>
          <w:szCs w:val="20"/>
          <w:shd w:val="clear" w:color="auto" w:fill="FFFFFF"/>
        </w:rPr>
        <w:t>香料、着色料は使用せず、アサイーの濃厚さとフレッシュな味わい、おいしさと品質にこだわったフルッタフルッタのロングセラー商品です。</w:t>
      </w:r>
    </w:p>
    <w:p w14:paraId="3FFD6DB2" w14:textId="77777777" w:rsidR="00B32C64" w:rsidRPr="00F21646" w:rsidRDefault="00B32C64" w:rsidP="00BD7C2B">
      <w:pPr>
        <w:widowControl w:val="0"/>
        <w:spacing w:line="180" w:lineRule="auto"/>
        <w:rPr>
          <w:rFonts w:ascii="メイリオ" w:eastAsia="メイリオ" w:hAnsi="メイリオ" w:cs="メイリオ"/>
          <w:sz w:val="20"/>
          <w:szCs w:val="20"/>
          <w:highlight w:val="white"/>
          <w:lang w:val="en-US"/>
        </w:rPr>
      </w:pPr>
    </w:p>
    <w:p w14:paraId="420071E6" w14:textId="77777777" w:rsidR="0057416E" w:rsidRDefault="0057416E" w:rsidP="0057416E">
      <w:pPr>
        <w:widowControl w:val="0"/>
        <w:spacing w:line="180" w:lineRule="auto"/>
        <w:rPr>
          <w:rFonts w:ascii="メイリオ" w:eastAsia="メイリオ" w:hAnsi="メイリオ" w:cs="メイリオ"/>
          <w:color w:val="660066"/>
          <w:sz w:val="20"/>
          <w:szCs w:val="20"/>
        </w:rPr>
      </w:pPr>
      <w:r>
        <w:rPr>
          <w:rFonts w:ascii="メイリオ" w:eastAsia="メイリオ" w:hAnsi="メイリオ" w:cs="メイリオ"/>
          <w:b/>
          <w:color w:val="006600"/>
          <w:sz w:val="20"/>
          <w:szCs w:val="20"/>
        </w:rPr>
        <w:lastRenderedPageBreak/>
        <w:t>■株式会社フルッタフルッタについて</w:t>
      </w:r>
      <w:r>
        <w:rPr>
          <w:rFonts w:ascii="メイリオ" w:eastAsia="メイリオ" w:hAnsi="メイリオ" w:cs="メイリオ"/>
          <w:b/>
          <w:color w:val="660066"/>
          <w:sz w:val="20"/>
          <w:szCs w:val="20"/>
        </w:rPr>
        <w:t xml:space="preserve">　</w:t>
      </w:r>
      <w:hyperlink r:id="rId16">
        <w:r>
          <w:rPr>
            <w:rFonts w:ascii="Meiryo UI" w:eastAsia="Meiryo UI" w:hAnsi="Meiryo UI" w:cs="Meiryo UI"/>
            <w:color w:val="0563C1"/>
            <w:sz w:val="20"/>
            <w:szCs w:val="20"/>
            <w:u w:val="single"/>
          </w:rPr>
          <w:t>https://www.frutafruta.com/</w:t>
        </w:r>
      </w:hyperlink>
    </w:p>
    <w:p w14:paraId="261E4FEF" w14:textId="77777777" w:rsidR="0057416E" w:rsidRDefault="0057416E" w:rsidP="0057416E">
      <w:pPr>
        <w:widowControl w:val="0"/>
        <w:spacing w:line="180" w:lineRule="auto"/>
        <w:jc w:val="both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アサイーをはじめとするアマゾンフルーツ輸入加工販売ビジネスのパイオニア。</w:t>
      </w:r>
    </w:p>
    <w:p w14:paraId="73ED5352" w14:textId="77777777" w:rsidR="0057416E" w:rsidRDefault="0057416E" w:rsidP="0057416E">
      <w:pPr>
        <w:widowControl w:val="0"/>
        <w:spacing w:line="180" w:lineRule="auto"/>
        <w:jc w:val="both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「自然と共に生きる」を理念に、森をつくる農業「アグロフォレストリー」の発展にビジネスの力で貢献し、経済と環境が共存する持続可能な社会の実現を目指して2002年創業。</w:t>
      </w:r>
    </w:p>
    <w:p w14:paraId="09D16AF2" w14:textId="2357320B" w:rsidR="0057416E" w:rsidRPr="00BD7C2B" w:rsidRDefault="0057416E" w:rsidP="00BD7C2B">
      <w:pPr>
        <w:widowControl w:val="0"/>
        <w:spacing w:line="180" w:lineRule="auto"/>
        <w:jc w:val="both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sz w:val="20"/>
          <w:szCs w:val="20"/>
        </w:rPr>
        <w:t>ブラジルのトメアス総合農業協同組合（CAMTA）よりおもにアグロフォレストリーで栽培されたアマゾンフルーツ原料を輸入し、メーカーや外食チェーンへ販売を行うほか、「ナチュラル・新鮮・おいしい・本物」をモットーとする自社製品の製造と販売などを展開</w:t>
      </w:r>
      <w:r>
        <w:rPr>
          <w:rFonts w:ascii="メイリオ" w:eastAsia="メイリオ" w:hAnsi="メイリオ" w:cs="メイリオ" w:hint="eastAsia"/>
          <w:sz w:val="20"/>
          <w:szCs w:val="20"/>
        </w:rPr>
        <w:t>。</w:t>
      </w:r>
    </w:p>
    <w:sectPr w:rsidR="0057416E" w:rsidRPr="00BD7C2B" w:rsidSect="007203BD">
      <w:footerReference w:type="default" r:id="rId17"/>
      <w:pgSz w:w="11909" w:h="16834"/>
      <w:pgMar w:top="1440" w:right="1440" w:bottom="1440" w:left="1440" w:header="72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70F79" w14:textId="77777777" w:rsidR="003C6792" w:rsidRDefault="003C6792" w:rsidP="00DB3BB0">
      <w:pPr>
        <w:spacing w:line="240" w:lineRule="auto"/>
      </w:pPr>
      <w:r>
        <w:separator/>
      </w:r>
    </w:p>
  </w:endnote>
  <w:endnote w:type="continuationSeparator" w:id="0">
    <w:p w14:paraId="489BCCD9" w14:textId="77777777" w:rsidR="003C6792" w:rsidRDefault="003C6792" w:rsidP="00DB3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FCE30" w14:textId="6C8F8486" w:rsidR="007203BD" w:rsidRDefault="007203BD" w:rsidP="007203BD">
    <w:pPr>
      <w:widowControl w:val="0"/>
      <w:spacing w:line="240" w:lineRule="auto"/>
      <w:ind w:firstLine="200"/>
      <w:jc w:val="center"/>
      <w:rPr>
        <w:rFonts w:ascii="メイリオ" w:eastAsia="メイリオ" w:hAnsi="メイリオ" w:cs="メイリオ"/>
        <w:b/>
        <w:color w:val="006600"/>
        <w:sz w:val="20"/>
        <w:szCs w:val="20"/>
      </w:rPr>
    </w:pPr>
    <w:r>
      <w:rPr>
        <w:rFonts w:ascii="メイリオ" w:eastAsia="メイリオ" w:hAnsi="メイリオ" w:cs="メイリオ"/>
        <w:b/>
        <w:noProof/>
        <w:color w:val="006600"/>
        <w:sz w:val="20"/>
        <w:szCs w:val="20"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C08E1" wp14:editId="4222136C">
              <wp:simplePos x="0" y="0"/>
              <wp:positionH relativeFrom="column">
                <wp:posOffset>77216</wp:posOffset>
              </wp:positionH>
              <wp:positionV relativeFrom="paragraph">
                <wp:posOffset>-9525</wp:posOffset>
              </wp:positionV>
              <wp:extent cx="5641086" cy="0"/>
              <wp:effectExtent l="0" t="0" r="10795" b="1270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1086" cy="0"/>
                      </a:xfrm>
                      <a:prstGeom prst="line">
                        <a:avLst/>
                      </a:prstGeom>
                      <a:ln w="15875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91A3374" id="直線コネクタ 1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1pt,-.75pt" to="450.3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" strokecolor="black [3200]" strokeweight="1.25pt"/>
          </w:pict>
        </mc:Fallback>
      </mc:AlternateContent>
    </w:r>
    <w:r>
      <w:rPr>
        <w:rFonts w:ascii="メイリオ" w:eastAsia="メイリオ" w:hAnsi="メイリオ" w:cs="メイリオ"/>
        <w:b/>
        <w:color w:val="006600"/>
        <w:sz w:val="20"/>
        <w:szCs w:val="20"/>
      </w:rPr>
      <w:t>■本件に関するお問合せ先■</w:t>
    </w:r>
  </w:p>
  <w:p w14:paraId="1B360685" w14:textId="77777777" w:rsidR="007203BD" w:rsidRDefault="007203BD" w:rsidP="007203BD">
    <w:pPr>
      <w:widowControl w:val="0"/>
      <w:spacing w:line="240" w:lineRule="auto"/>
      <w:ind w:firstLine="200"/>
      <w:jc w:val="center"/>
      <w:rPr>
        <w:rFonts w:ascii="メイリオ" w:eastAsia="メイリオ" w:hAnsi="メイリオ" w:cs="メイリオ"/>
        <w:sz w:val="20"/>
        <w:szCs w:val="20"/>
      </w:rPr>
    </w:pPr>
    <w:r>
      <w:rPr>
        <w:rFonts w:ascii="メイリオ" w:eastAsia="メイリオ" w:hAnsi="メイリオ" w:cs="メイリオ" w:hint="eastAsia"/>
        <w:sz w:val="20"/>
        <w:szCs w:val="20"/>
      </w:rPr>
      <w:t>株式会社フルッタフルッタ　03-6272-9081</w:t>
    </w:r>
  </w:p>
  <w:p w14:paraId="1C8485E8" w14:textId="77777777" w:rsidR="007203BD" w:rsidRDefault="007203BD" w:rsidP="007203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7E498" w14:textId="77777777" w:rsidR="003C6792" w:rsidRDefault="003C6792" w:rsidP="00DB3BB0">
      <w:pPr>
        <w:spacing w:line="240" w:lineRule="auto"/>
      </w:pPr>
      <w:r>
        <w:separator/>
      </w:r>
    </w:p>
  </w:footnote>
  <w:footnote w:type="continuationSeparator" w:id="0">
    <w:p w14:paraId="4528AF17" w14:textId="77777777" w:rsidR="003C6792" w:rsidRDefault="003C6792" w:rsidP="00DB3B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509"/>
    <w:rsid w:val="00001F39"/>
    <w:rsid w:val="00005D1B"/>
    <w:rsid w:val="00011DEC"/>
    <w:rsid w:val="000135FA"/>
    <w:rsid w:val="00014FF4"/>
    <w:rsid w:val="00020A70"/>
    <w:rsid w:val="00031B0E"/>
    <w:rsid w:val="00047117"/>
    <w:rsid w:val="000659AF"/>
    <w:rsid w:val="000B24EA"/>
    <w:rsid w:val="000C613D"/>
    <w:rsid w:val="000D116C"/>
    <w:rsid w:val="000F033C"/>
    <w:rsid w:val="000F3B9E"/>
    <w:rsid w:val="00102905"/>
    <w:rsid w:val="001075E7"/>
    <w:rsid w:val="00112393"/>
    <w:rsid w:val="001167BF"/>
    <w:rsid w:val="00117F53"/>
    <w:rsid w:val="001263DF"/>
    <w:rsid w:val="00131769"/>
    <w:rsid w:val="00140933"/>
    <w:rsid w:val="0014340E"/>
    <w:rsid w:val="00147755"/>
    <w:rsid w:val="0015421D"/>
    <w:rsid w:val="00154DED"/>
    <w:rsid w:val="00167F17"/>
    <w:rsid w:val="00190ADA"/>
    <w:rsid w:val="001A79A4"/>
    <w:rsid w:val="001C302F"/>
    <w:rsid w:val="001C3E93"/>
    <w:rsid w:val="001D3A56"/>
    <w:rsid w:val="001D608A"/>
    <w:rsid w:val="001E40FC"/>
    <w:rsid w:val="0022697C"/>
    <w:rsid w:val="0023254F"/>
    <w:rsid w:val="002356AB"/>
    <w:rsid w:val="002569DB"/>
    <w:rsid w:val="002570DA"/>
    <w:rsid w:val="00261260"/>
    <w:rsid w:val="00273C8C"/>
    <w:rsid w:val="00277D6E"/>
    <w:rsid w:val="00294786"/>
    <w:rsid w:val="002C7B20"/>
    <w:rsid w:val="002F514C"/>
    <w:rsid w:val="003014B4"/>
    <w:rsid w:val="00326171"/>
    <w:rsid w:val="0034696F"/>
    <w:rsid w:val="00381E3E"/>
    <w:rsid w:val="00384DDE"/>
    <w:rsid w:val="00393D96"/>
    <w:rsid w:val="003A67B2"/>
    <w:rsid w:val="003B6863"/>
    <w:rsid w:val="003C6565"/>
    <w:rsid w:val="003C6792"/>
    <w:rsid w:val="003D7915"/>
    <w:rsid w:val="003E4052"/>
    <w:rsid w:val="003E4ACB"/>
    <w:rsid w:val="00410E4A"/>
    <w:rsid w:val="004132EE"/>
    <w:rsid w:val="00420948"/>
    <w:rsid w:val="004320D7"/>
    <w:rsid w:val="0046012A"/>
    <w:rsid w:val="00461CA8"/>
    <w:rsid w:val="00472702"/>
    <w:rsid w:val="00481D9D"/>
    <w:rsid w:val="00490C78"/>
    <w:rsid w:val="00492F8B"/>
    <w:rsid w:val="004A6DD2"/>
    <w:rsid w:val="004C0A96"/>
    <w:rsid w:val="004D19CB"/>
    <w:rsid w:val="004D685D"/>
    <w:rsid w:val="004E3A1E"/>
    <w:rsid w:val="004E73AB"/>
    <w:rsid w:val="004F5D04"/>
    <w:rsid w:val="00513329"/>
    <w:rsid w:val="005216A9"/>
    <w:rsid w:val="005252AE"/>
    <w:rsid w:val="00526E8F"/>
    <w:rsid w:val="00537791"/>
    <w:rsid w:val="00542256"/>
    <w:rsid w:val="00570390"/>
    <w:rsid w:val="0057416E"/>
    <w:rsid w:val="005B1E7C"/>
    <w:rsid w:val="005B3E94"/>
    <w:rsid w:val="005B4BF4"/>
    <w:rsid w:val="005C1535"/>
    <w:rsid w:val="005E106D"/>
    <w:rsid w:val="005E44F3"/>
    <w:rsid w:val="005F4635"/>
    <w:rsid w:val="00607DDB"/>
    <w:rsid w:val="0063666D"/>
    <w:rsid w:val="00636E09"/>
    <w:rsid w:val="0063789A"/>
    <w:rsid w:val="00651807"/>
    <w:rsid w:val="0067037F"/>
    <w:rsid w:val="0067495C"/>
    <w:rsid w:val="00682533"/>
    <w:rsid w:val="006A5B8F"/>
    <w:rsid w:val="006A73CE"/>
    <w:rsid w:val="006A7872"/>
    <w:rsid w:val="006C3142"/>
    <w:rsid w:val="006C5EF3"/>
    <w:rsid w:val="006F5A22"/>
    <w:rsid w:val="007153C6"/>
    <w:rsid w:val="007203BD"/>
    <w:rsid w:val="00730C41"/>
    <w:rsid w:val="00761D5B"/>
    <w:rsid w:val="00765A50"/>
    <w:rsid w:val="007748B9"/>
    <w:rsid w:val="00787F4A"/>
    <w:rsid w:val="00793A28"/>
    <w:rsid w:val="007A113D"/>
    <w:rsid w:val="007B1E47"/>
    <w:rsid w:val="007C0ADF"/>
    <w:rsid w:val="007C614B"/>
    <w:rsid w:val="007E334A"/>
    <w:rsid w:val="008063D1"/>
    <w:rsid w:val="00815859"/>
    <w:rsid w:val="00827D35"/>
    <w:rsid w:val="00831614"/>
    <w:rsid w:val="00843A26"/>
    <w:rsid w:val="0087077C"/>
    <w:rsid w:val="00883D4C"/>
    <w:rsid w:val="008965C8"/>
    <w:rsid w:val="008A300C"/>
    <w:rsid w:val="008C1965"/>
    <w:rsid w:val="008C2EA2"/>
    <w:rsid w:val="008C2F5A"/>
    <w:rsid w:val="008E6058"/>
    <w:rsid w:val="0090070A"/>
    <w:rsid w:val="00914585"/>
    <w:rsid w:val="00915D4D"/>
    <w:rsid w:val="00933569"/>
    <w:rsid w:val="00950FA7"/>
    <w:rsid w:val="00975B76"/>
    <w:rsid w:val="00985555"/>
    <w:rsid w:val="00987AC1"/>
    <w:rsid w:val="009A329B"/>
    <w:rsid w:val="009A4C50"/>
    <w:rsid w:val="009D64BD"/>
    <w:rsid w:val="009E1F95"/>
    <w:rsid w:val="009E3EBD"/>
    <w:rsid w:val="009F4A54"/>
    <w:rsid w:val="00A05BF3"/>
    <w:rsid w:val="00A1619C"/>
    <w:rsid w:val="00A2628A"/>
    <w:rsid w:val="00A41E7B"/>
    <w:rsid w:val="00A65789"/>
    <w:rsid w:val="00A96AC8"/>
    <w:rsid w:val="00A97D93"/>
    <w:rsid w:val="00AA31C5"/>
    <w:rsid w:val="00AB07F4"/>
    <w:rsid w:val="00AB35A8"/>
    <w:rsid w:val="00AD6770"/>
    <w:rsid w:val="00AE7509"/>
    <w:rsid w:val="00B01462"/>
    <w:rsid w:val="00B07F58"/>
    <w:rsid w:val="00B10588"/>
    <w:rsid w:val="00B10DD4"/>
    <w:rsid w:val="00B13076"/>
    <w:rsid w:val="00B22B7E"/>
    <w:rsid w:val="00B32C64"/>
    <w:rsid w:val="00B41041"/>
    <w:rsid w:val="00B423F9"/>
    <w:rsid w:val="00B740EB"/>
    <w:rsid w:val="00B84CE7"/>
    <w:rsid w:val="00B95960"/>
    <w:rsid w:val="00BA017A"/>
    <w:rsid w:val="00BA63D8"/>
    <w:rsid w:val="00BB4399"/>
    <w:rsid w:val="00BB6772"/>
    <w:rsid w:val="00BD17AF"/>
    <w:rsid w:val="00BD7C2B"/>
    <w:rsid w:val="00BE1B07"/>
    <w:rsid w:val="00C012EE"/>
    <w:rsid w:val="00C117BF"/>
    <w:rsid w:val="00C32D22"/>
    <w:rsid w:val="00C46D23"/>
    <w:rsid w:val="00C47A68"/>
    <w:rsid w:val="00C51489"/>
    <w:rsid w:val="00C527DA"/>
    <w:rsid w:val="00C5566E"/>
    <w:rsid w:val="00C7114D"/>
    <w:rsid w:val="00C85294"/>
    <w:rsid w:val="00C87E26"/>
    <w:rsid w:val="00CA0A15"/>
    <w:rsid w:val="00CC22FD"/>
    <w:rsid w:val="00CE0FA9"/>
    <w:rsid w:val="00D23A16"/>
    <w:rsid w:val="00D278A3"/>
    <w:rsid w:val="00D31FAA"/>
    <w:rsid w:val="00D542A0"/>
    <w:rsid w:val="00DA37AD"/>
    <w:rsid w:val="00DB3BB0"/>
    <w:rsid w:val="00DC43ED"/>
    <w:rsid w:val="00E07882"/>
    <w:rsid w:val="00E114AE"/>
    <w:rsid w:val="00E14A46"/>
    <w:rsid w:val="00E17174"/>
    <w:rsid w:val="00E17B63"/>
    <w:rsid w:val="00E24C56"/>
    <w:rsid w:val="00E30CAE"/>
    <w:rsid w:val="00E4641B"/>
    <w:rsid w:val="00E631B3"/>
    <w:rsid w:val="00EA20CA"/>
    <w:rsid w:val="00EA379F"/>
    <w:rsid w:val="00EA4618"/>
    <w:rsid w:val="00EE44CB"/>
    <w:rsid w:val="00EE69F5"/>
    <w:rsid w:val="00F03DF6"/>
    <w:rsid w:val="00F06407"/>
    <w:rsid w:val="00F11F9A"/>
    <w:rsid w:val="00F21646"/>
    <w:rsid w:val="00F3335E"/>
    <w:rsid w:val="00F44530"/>
    <w:rsid w:val="00F83F83"/>
    <w:rsid w:val="00F91A62"/>
    <w:rsid w:val="00F91D2A"/>
    <w:rsid w:val="00FA5716"/>
    <w:rsid w:val="00FA5A5C"/>
    <w:rsid w:val="00FB2D7D"/>
    <w:rsid w:val="00FE3B08"/>
    <w:rsid w:val="00FE5C41"/>
    <w:rsid w:val="00FE6B03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EDF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9F5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DB3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3BB0"/>
  </w:style>
  <w:style w:type="paragraph" w:styleId="a7">
    <w:name w:val="footer"/>
    <w:basedOn w:val="a"/>
    <w:link w:val="a8"/>
    <w:uiPriority w:val="99"/>
    <w:unhideWhenUsed/>
    <w:rsid w:val="00DB3B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3BB0"/>
  </w:style>
  <w:style w:type="character" w:styleId="a9">
    <w:name w:val="annotation reference"/>
    <w:basedOn w:val="a0"/>
    <w:uiPriority w:val="99"/>
    <w:semiHidden/>
    <w:unhideWhenUsed/>
    <w:rsid w:val="00DB3B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B3BB0"/>
  </w:style>
  <w:style w:type="character" w:customStyle="1" w:styleId="ab">
    <w:name w:val="コメント文字列 (文字)"/>
    <w:basedOn w:val="a0"/>
    <w:link w:val="aa"/>
    <w:uiPriority w:val="99"/>
    <w:semiHidden/>
    <w:rsid w:val="00DB3BB0"/>
  </w:style>
  <w:style w:type="paragraph" w:styleId="ac">
    <w:name w:val="annotation subject"/>
    <w:basedOn w:val="aa"/>
    <w:next w:val="aa"/>
    <w:link w:val="ad"/>
    <w:uiPriority w:val="99"/>
    <w:semiHidden/>
    <w:unhideWhenUsed/>
    <w:rsid w:val="00DB3B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B3BB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B3BB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B3BB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987AC1"/>
    <w:pPr>
      <w:spacing w:line="240" w:lineRule="auto"/>
    </w:pPr>
  </w:style>
  <w:style w:type="character" w:styleId="af1">
    <w:name w:val="Hyperlink"/>
    <w:basedOn w:val="a0"/>
    <w:uiPriority w:val="99"/>
    <w:unhideWhenUsed/>
    <w:rsid w:val="009F4A54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F4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rutafruta.com/co2reductio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rutafrut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frutafruta.com/products/bowl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/HXGfxMAN0Ju/JsLALOcnaafTNA==">AMUW2mX1ZeorOMPMW8nVrV+YBeQydHsQVt72y9YFgGLdOSqE+ZstIsMbkqIphpljMGTYS8p2DF71Yk3Qma43HjC7k7I/touzelWGZPTH1YKRCaPxZHKZGelR4GD+C8U/bGYHO/NLPh+vHX+PZMriG6XU9Q6b4G0nOtLkocAuDfcgYr98q6N+PY4WjAoHk9sHF742L798q2r/Sej5gmTJ8kaPUL2FPhQTCg==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C28C94-5EFE-4BC0-B62D-66AC1CFF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2023-05-31T07:14:00Z</cp:lastPrinted>
  <dcterms:created xsi:type="dcterms:W3CDTF">2025-04-02T01:56:00Z</dcterms:created>
  <dcterms:modified xsi:type="dcterms:W3CDTF">2025-04-02T01:56:00Z</dcterms:modified>
</cp:coreProperties>
</file>